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61171B" w14:textId="6B05BAE9" w:rsidR="00894D9D" w:rsidRPr="00623137" w:rsidRDefault="66B78CDF" w:rsidP="00662BB9">
      <w:pPr>
        <w:pStyle w:val="a5"/>
        <w:jc w:val="both"/>
        <w:rPr>
          <w:rFonts w:ascii="Times New Roman" w:hAnsi="Times New Roman" w:cs="Times New Roman"/>
          <w:b/>
          <w:bCs/>
        </w:rPr>
      </w:pPr>
      <w:r w:rsidRPr="00623137">
        <w:rPr>
          <w:rFonts w:ascii="Times New Roman" w:hAnsi="Times New Roman" w:cs="Times New Roman"/>
          <w:b/>
          <w:bCs/>
        </w:rPr>
        <w:t>3GPP TSG RAN WG1 #</w:t>
      </w:r>
      <w:r w:rsidR="003B6025">
        <w:rPr>
          <w:rFonts w:ascii="Times New Roman" w:hAnsi="Times New Roman" w:cs="Times New Roman"/>
          <w:b/>
          <w:bCs/>
        </w:rPr>
        <w:t xml:space="preserve">111    </w:t>
      </w:r>
      <w:r w:rsidRPr="00623137">
        <w:rPr>
          <w:rFonts w:ascii="Times New Roman" w:hAnsi="Times New Roman" w:cs="Times New Roman"/>
          <w:b/>
          <w:bCs/>
        </w:rPr>
        <w:t xml:space="preserve">  </w:t>
      </w:r>
      <w:r w:rsidR="00280F4A" w:rsidRPr="00623137">
        <w:rPr>
          <w:rFonts w:ascii="Times New Roman" w:hAnsi="Times New Roman" w:cs="Times New Roman"/>
          <w:b/>
          <w:bCs/>
        </w:rPr>
        <w:t xml:space="preserve">       </w:t>
      </w:r>
      <w:r w:rsidRPr="00623137">
        <w:rPr>
          <w:rFonts w:ascii="Times New Roman" w:hAnsi="Times New Roman" w:cs="Times New Roman"/>
          <w:b/>
          <w:bCs/>
        </w:rPr>
        <w:t xml:space="preserve">                       </w:t>
      </w:r>
      <w:r w:rsidR="00B05E41"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8E1BF6" w:rsidRPr="00623137">
        <w:rPr>
          <w:rFonts w:ascii="Times New Roman" w:hAnsi="Times New Roman" w:cs="Times New Roman"/>
          <w:b/>
          <w:bCs/>
        </w:rPr>
        <w:t xml:space="preserve">                          </w:t>
      </w:r>
      <w:r w:rsidR="00894D9D" w:rsidRPr="00623137">
        <w:rPr>
          <w:rFonts w:ascii="Times New Roman" w:hAnsi="Times New Roman" w:cs="Times New Roman"/>
          <w:b/>
          <w:bCs/>
        </w:rPr>
        <w:t xml:space="preserve"> </w:t>
      </w:r>
      <w:r w:rsidR="00362BC7">
        <w:rPr>
          <w:rFonts w:ascii="Times New Roman" w:hAnsi="Times New Roman" w:cs="Times New Roman"/>
          <w:b/>
          <w:bCs/>
        </w:rPr>
        <w:t xml:space="preserve">        R1-2211540</w:t>
      </w:r>
    </w:p>
    <w:p w14:paraId="0363A28C" w14:textId="3B5A75DB" w:rsidR="0007190C" w:rsidRPr="00623137" w:rsidRDefault="003925F8" w:rsidP="00662BB9">
      <w:pPr>
        <w:pStyle w:val="a5"/>
        <w:jc w:val="both"/>
        <w:rPr>
          <w:rFonts w:ascii="Times New Roman" w:eastAsia="Calibri" w:hAnsi="Times New Roman" w:cs="Times New Roman"/>
          <w:b/>
          <w:bCs/>
        </w:rPr>
      </w:pPr>
      <w:r>
        <w:rPr>
          <w:rFonts w:ascii="Times New Roman" w:eastAsia="MS Mincho" w:hAnsi="Times New Roman" w:cs="Times New Roman"/>
          <w:b/>
          <w:bCs/>
          <w:lang w:eastAsia="ja-JP"/>
        </w:rPr>
        <w:t>Meeting</w:t>
      </w:r>
      <w:r w:rsidR="66B78CDF" w:rsidRPr="00623137">
        <w:rPr>
          <w:rFonts w:ascii="Times New Roman" w:hAnsi="Times New Roman" w:cs="Times New Roman"/>
          <w:b/>
          <w:bCs/>
        </w:rPr>
        <w:t xml:space="preserve">, </w:t>
      </w:r>
      <w:r w:rsidR="00000C6D">
        <w:rPr>
          <w:rFonts w:ascii="Times New Roman" w:eastAsia="MS Mincho" w:hAnsi="Times New Roman" w:cs="Times New Roman"/>
          <w:b/>
          <w:bCs/>
          <w:lang w:eastAsia="ja-JP"/>
        </w:rPr>
        <w:t>Toulouse, France</w:t>
      </w:r>
      <w:r w:rsidR="00000C6D" w:rsidRPr="00623137">
        <w:rPr>
          <w:rFonts w:ascii="Times New Roman" w:hAnsi="Times New Roman" w:cs="Times New Roman"/>
          <w:b/>
          <w:bCs/>
        </w:rPr>
        <w:t>,</w:t>
      </w:r>
      <w:r w:rsidR="00000C6D">
        <w:rPr>
          <w:rFonts w:ascii="Times New Roman" w:hAnsi="Times New Roman" w:cs="Times New Roman"/>
          <w:b/>
          <w:bCs/>
        </w:rPr>
        <w:t xml:space="preserve"> </w:t>
      </w:r>
      <w:r w:rsidR="00672AFF">
        <w:rPr>
          <w:rFonts w:ascii="Times New Roman" w:eastAsia="Calibri" w:hAnsi="Times New Roman" w:cs="Times New Roman"/>
          <w:b/>
          <w:bCs/>
        </w:rPr>
        <w:t>November 14</w:t>
      </w:r>
      <w:r w:rsidR="00765839">
        <w:rPr>
          <w:rFonts w:ascii="Times New Roman" w:eastAsia="Calibri" w:hAnsi="Times New Roman" w:cs="Times New Roman"/>
          <w:b/>
          <w:bCs/>
        </w:rPr>
        <w:t xml:space="preserve"> – </w:t>
      </w:r>
      <w:r w:rsidR="005F2C07">
        <w:rPr>
          <w:rFonts w:ascii="Times New Roman" w:eastAsia="Calibri" w:hAnsi="Times New Roman" w:cs="Times New Roman"/>
          <w:b/>
          <w:bCs/>
        </w:rPr>
        <w:t>18</w:t>
      </w:r>
      <w:r w:rsidR="001B4E0F" w:rsidRPr="00623137">
        <w:rPr>
          <w:rFonts w:ascii="Times New Roman" w:eastAsia="Calibri" w:hAnsi="Times New Roman" w:cs="Times New Roman"/>
          <w:b/>
          <w:bCs/>
        </w:rPr>
        <w:t>, 2022</w:t>
      </w:r>
    </w:p>
    <w:p w14:paraId="498A86DB" w14:textId="77777777" w:rsidR="005C688B" w:rsidRPr="00623137" w:rsidRDefault="005C688B" w:rsidP="00662BB9">
      <w:pPr>
        <w:tabs>
          <w:tab w:val="right" w:pos="9360"/>
        </w:tabs>
        <w:spacing w:after="0"/>
        <w:jc w:val="both"/>
        <w:rPr>
          <w:rFonts w:ascii="Times New Roman" w:eastAsia="MS Mincho" w:hAnsi="Times New Roman" w:cs="Times New Roman"/>
          <w:b/>
        </w:rPr>
      </w:pPr>
      <w:bookmarkStart w:id="0" w:name="OLE_LINK34"/>
      <w:bookmarkStart w:id="1" w:name="OLE_LINK33"/>
    </w:p>
    <w:p w14:paraId="09DBB3EE" w14:textId="77777777" w:rsidR="005C688B"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Source:               TCL Communication</w:t>
      </w:r>
    </w:p>
    <w:p w14:paraId="46384A7B" w14:textId="2F841FF8"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 xml:space="preserve">Title:                  </w:t>
      </w:r>
      <w:bookmarkStart w:id="2" w:name="OLE_LINK19"/>
      <w:r w:rsidRPr="00623137">
        <w:rPr>
          <w:rFonts w:ascii="Times New Roman" w:hAnsi="Times New Roman" w:cs="Times New Roman"/>
          <w:szCs w:val="22"/>
        </w:rPr>
        <w:t xml:space="preserve">  </w:t>
      </w:r>
      <w:bookmarkEnd w:id="2"/>
      <w:r w:rsidR="009528EC" w:rsidRPr="00623137">
        <w:rPr>
          <w:rFonts w:ascii="Times New Roman" w:hAnsi="Times New Roman" w:cs="Times New Roman"/>
          <w:szCs w:val="22"/>
        </w:rPr>
        <w:t xml:space="preserve">Discussion on </w:t>
      </w:r>
      <w:r w:rsidR="00F06077" w:rsidRPr="00623137">
        <w:rPr>
          <w:rFonts w:ascii="Times New Roman" w:hAnsi="Times New Roman" w:cs="Times New Roman"/>
          <w:szCs w:val="22"/>
        </w:rPr>
        <w:t>XR specific capacity enhancement</w:t>
      </w:r>
      <w:r w:rsidR="00902058" w:rsidRPr="00623137">
        <w:rPr>
          <w:rFonts w:ascii="Times New Roman" w:hAnsi="Times New Roman" w:cs="Times New Roman"/>
          <w:szCs w:val="22"/>
        </w:rPr>
        <w:t xml:space="preserve"> techniques</w:t>
      </w:r>
    </w:p>
    <w:p w14:paraId="28CF4A7F" w14:textId="75AF86B5" w:rsidR="005C688B" w:rsidRPr="00623137" w:rsidRDefault="003D2EBB" w:rsidP="00662BB9">
      <w:pPr>
        <w:pStyle w:val="a9"/>
        <w:tabs>
          <w:tab w:val="clear" w:pos="4536"/>
        </w:tabs>
        <w:jc w:val="both"/>
        <w:rPr>
          <w:rFonts w:ascii="Times New Roman" w:hAnsi="Times New Roman" w:cs="Times New Roman"/>
          <w:szCs w:val="22"/>
        </w:rPr>
      </w:pPr>
      <w:r>
        <w:rPr>
          <w:rFonts w:ascii="Times New Roman" w:hAnsi="Times New Roman" w:cs="Times New Roman"/>
          <w:szCs w:val="22"/>
        </w:rPr>
        <w:t>Agenda item:      9.10</w:t>
      </w:r>
      <w:r w:rsidR="00F06077" w:rsidRPr="00623137">
        <w:rPr>
          <w:rFonts w:ascii="Times New Roman" w:hAnsi="Times New Roman" w:cs="Times New Roman"/>
          <w:szCs w:val="22"/>
        </w:rPr>
        <w:t>.2</w:t>
      </w:r>
    </w:p>
    <w:p w14:paraId="701BBBAD" w14:textId="3B912727" w:rsidR="00500474" w:rsidRPr="00623137" w:rsidRDefault="005C688B" w:rsidP="00662BB9">
      <w:pPr>
        <w:pStyle w:val="a9"/>
        <w:tabs>
          <w:tab w:val="clear" w:pos="4536"/>
        </w:tabs>
        <w:jc w:val="both"/>
        <w:rPr>
          <w:rFonts w:ascii="Times New Roman" w:hAnsi="Times New Roman" w:cs="Times New Roman"/>
          <w:szCs w:val="22"/>
        </w:rPr>
      </w:pPr>
      <w:r w:rsidRPr="00623137">
        <w:rPr>
          <w:rFonts w:ascii="Times New Roman" w:hAnsi="Times New Roman" w:cs="Times New Roman"/>
          <w:szCs w:val="22"/>
        </w:rPr>
        <w:t>Document for:    Discussion and Decision</w:t>
      </w:r>
      <w:bookmarkEnd w:id="0"/>
      <w:bookmarkEnd w:id="1"/>
    </w:p>
    <w:p w14:paraId="72FBC724" w14:textId="77777777" w:rsidR="00500474" w:rsidRPr="00623137" w:rsidRDefault="00500474" w:rsidP="00662BB9">
      <w:pPr>
        <w:pBdr>
          <w:bottom w:val="single" w:sz="4" w:space="1" w:color="auto"/>
        </w:pBdr>
        <w:tabs>
          <w:tab w:val="left" w:pos="2552"/>
        </w:tabs>
        <w:jc w:val="both"/>
        <w:rPr>
          <w:rFonts w:ascii="Times New Roman" w:hAnsi="Times New Roman" w:cs="Times New Roman"/>
        </w:rPr>
      </w:pPr>
    </w:p>
    <w:p w14:paraId="4013B47A" w14:textId="77777777" w:rsidR="00500474" w:rsidRPr="008444BD" w:rsidRDefault="00500474"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sz w:val="22"/>
          <w:szCs w:val="22"/>
        </w:rPr>
      </w:pPr>
      <w:r w:rsidRPr="008444BD">
        <w:rPr>
          <w:rFonts w:ascii="Times New Roman" w:eastAsia="黑体" w:hAnsi="Times New Roman" w:cs="Times New Roman"/>
          <w:b/>
          <w:bCs/>
          <w:color w:val="auto"/>
          <w:sz w:val="22"/>
          <w:szCs w:val="22"/>
        </w:rPr>
        <w:t>Introduction</w:t>
      </w:r>
    </w:p>
    <w:p w14:paraId="1F66E44E" w14:textId="0C240F08" w:rsidR="00F318A0" w:rsidRPr="008444BD" w:rsidRDefault="00F318A0" w:rsidP="00F318A0">
      <w:pPr>
        <w:widowControl w:val="0"/>
        <w:spacing w:after="120"/>
        <w:jc w:val="both"/>
        <w:rPr>
          <w:rFonts w:ascii="Times New Roman" w:hAnsi="Times New Roman" w:cs="Times New Roman"/>
          <w:lang w:eastAsia="zh-CN"/>
        </w:rPr>
      </w:pPr>
      <w:r w:rsidRPr="008444BD">
        <w:rPr>
          <w:rFonts w:ascii="Times New Roman" w:hAnsi="Times New Roman" w:cs="Times New Roman"/>
        </w:rPr>
        <w:t>In</w:t>
      </w:r>
      <w:r w:rsidRPr="008444BD">
        <w:rPr>
          <w:rFonts w:ascii="Times New Roman" w:hAnsi="Times New Roman" w:cs="Times New Roman"/>
          <w:lang w:eastAsia="zh-CN"/>
        </w:rPr>
        <w:t xml:space="preserve"> the </w:t>
      </w:r>
      <w:r w:rsidRPr="008444BD">
        <w:rPr>
          <w:rFonts w:ascii="Times New Roman" w:hAnsi="Times New Roman" w:cs="Times New Roman"/>
        </w:rPr>
        <w:t>RAN</w:t>
      </w:r>
      <w:r>
        <w:rPr>
          <w:rFonts w:ascii="Times New Roman" w:hAnsi="Times New Roman" w:cs="Times New Roman"/>
        </w:rPr>
        <w:t>1 #110</w:t>
      </w:r>
      <w:r w:rsidR="003B6025">
        <w:rPr>
          <w:rFonts w:ascii="Times New Roman" w:hAnsi="Times New Roman" w:cs="Times New Roman"/>
        </w:rPr>
        <w:t>bis</w:t>
      </w:r>
      <w:r>
        <w:rPr>
          <w:rFonts w:ascii="Times New Roman" w:hAnsi="Times New Roman" w:cs="Times New Roman"/>
        </w:rPr>
        <w:t xml:space="preserve"> meeting [1], several issues for XR specific capacity enhancement techniques were discussed, and following agreements were made: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1"/>
      </w:tblGrid>
      <w:tr w:rsidR="00F318A0" w:rsidRPr="008444BD" w14:paraId="21C909B2" w14:textId="77777777" w:rsidTr="00AD69C5">
        <w:trPr>
          <w:jc w:val="center"/>
        </w:trPr>
        <w:tc>
          <w:tcPr>
            <w:tcW w:w="9351" w:type="dxa"/>
          </w:tcPr>
          <w:p w14:paraId="2384361F" w14:textId="77777777" w:rsidR="003B6025" w:rsidRPr="00C13D86" w:rsidRDefault="003B6025" w:rsidP="003B6025">
            <w:pPr>
              <w:rPr>
                <w:highlight w:val="green"/>
              </w:rPr>
            </w:pPr>
            <w:r>
              <w:rPr>
                <w:highlight w:val="green"/>
              </w:rPr>
              <w:t>Agreement</w:t>
            </w:r>
            <w:r w:rsidRPr="00C13D86">
              <w:rPr>
                <w:highlight w:val="green"/>
              </w:rPr>
              <w:t>:</w:t>
            </w:r>
          </w:p>
          <w:p w14:paraId="221CFCA9" w14:textId="77777777" w:rsidR="003B6025" w:rsidRPr="00011137" w:rsidRDefault="003B6025" w:rsidP="003B6025">
            <w:pPr>
              <w:rPr>
                <w:rFonts w:ascii="Times New Roman" w:hAnsi="Times New Roman"/>
                <w:szCs w:val="20"/>
                <w:lang w:eastAsia="ja-JP"/>
              </w:rPr>
            </w:pPr>
            <w:r w:rsidRPr="00011137">
              <w:rPr>
                <w:rFonts w:ascii="Times New Roman" w:hAnsi="Times New Roman"/>
                <w:szCs w:val="20"/>
                <w:lang w:eastAsia="ja-JP"/>
              </w:rPr>
              <w:t>To study whether/how the enhanced CG candidate techniques are necessary and beneficial for improving XR capacity, focus at least on the following techniques:</w:t>
            </w:r>
          </w:p>
          <w:p w14:paraId="4D15981D" w14:textId="77777777" w:rsidR="003B6025" w:rsidRPr="00027184" w:rsidRDefault="003B6025" w:rsidP="00C652D4">
            <w:pPr>
              <w:pStyle w:val="a7"/>
              <w:numPr>
                <w:ilvl w:val="0"/>
                <w:numId w:val="23"/>
              </w:numPr>
              <w:overflowPunct w:val="0"/>
              <w:autoSpaceDE w:val="0"/>
              <w:autoSpaceDN w:val="0"/>
              <w:adjustRightInd w:val="0"/>
              <w:spacing w:after="180" w:line="240" w:lineRule="auto"/>
              <w:textAlignment w:val="baseline"/>
            </w:pPr>
            <w:r w:rsidRPr="00027184">
              <w:t>Dynamic indication of the unused CG PUSCH occasion(s) or resource(s) by the UE</w:t>
            </w:r>
          </w:p>
          <w:p w14:paraId="50797DA1" w14:textId="77777777" w:rsidR="003B6025" w:rsidRPr="00027184" w:rsidRDefault="003B6025" w:rsidP="00C652D4">
            <w:pPr>
              <w:pStyle w:val="a7"/>
              <w:numPr>
                <w:ilvl w:val="0"/>
                <w:numId w:val="23"/>
              </w:numPr>
              <w:overflowPunct w:val="0"/>
              <w:autoSpaceDE w:val="0"/>
              <w:autoSpaceDN w:val="0"/>
              <w:adjustRightInd w:val="0"/>
              <w:spacing w:after="180" w:line="240" w:lineRule="auto"/>
              <w:textAlignment w:val="baseline"/>
            </w:pPr>
            <w:r w:rsidRPr="00027184">
              <w:rPr>
                <w:rFonts w:eastAsia="Malgun Gothic"/>
                <w:lang w:eastAsia="zh-CN"/>
              </w:rPr>
              <w:t xml:space="preserve">Increase CG PUSCH transmission occasions in a duration </w:t>
            </w:r>
          </w:p>
          <w:p w14:paraId="5FD5754F" w14:textId="77777777" w:rsidR="003B6025" w:rsidRPr="00027184" w:rsidRDefault="003B6025" w:rsidP="003B6025">
            <w:pPr>
              <w:rPr>
                <w:rFonts w:ascii="Times New Roman" w:hAnsi="Times New Roman"/>
                <w:szCs w:val="20"/>
                <w:u w:val="single"/>
              </w:rPr>
            </w:pPr>
            <w:r w:rsidRPr="00027184">
              <w:rPr>
                <w:rFonts w:ascii="Times New Roman" w:hAnsi="Times New Roman"/>
                <w:szCs w:val="20"/>
                <w:u w:val="single"/>
              </w:rPr>
              <w:t>Conclusion</w:t>
            </w:r>
          </w:p>
          <w:p w14:paraId="1B024027" w14:textId="77777777" w:rsidR="003B6025" w:rsidRPr="00011137" w:rsidRDefault="003B6025" w:rsidP="003B6025">
            <w:pPr>
              <w:rPr>
                <w:rFonts w:ascii="Times New Roman" w:eastAsia="微软雅黑" w:hAnsi="Times New Roman"/>
                <w:szCs w:val="20"/>
              </w:rPr>
            </w:pPr>
            <w:r w:rsidRPr="00011137">
              <w:rPr>
                <w:rFonts w:ascii="Times New Roman" w:hAnsi="Times New Roman"/>
                <w:szCs w:val="20"/>
              </w:rPr>
              <w:t>No further discussion in RAN1 for Rel-18 XR to</w:t>
            </w:r>
            <w:r>
              <w:rPr>
                <w:rFonts w:ascii="Times New Roman" w:hAnsi="Times New Roman"/>
                <w:szCs w:val="20"/>
              </w:rPr>
              <w:t xml:space="preserve"> extend</w:t>
            </w:r>
            <w:r w:rsidRPr="00011137">
              <w:rPr>
                <w:rFonts w:ascii="Times New Roman" w:hAnsi="Times New Roman"/>
                <w:szCs w:val="20"/>
              </w:rPr>
              <w:t xml:space="preserve"> the support of legacy single DCI scheduling multi-PDSCHs for FR2-2, to other SCS in FR1/FR2-1</w:t>
            </w:r>
            <w:r w:rsidRPr="00011137">
              <w:rPr>
                <w:rFonts w:ascii="Times New Roman" w:hAnsi="Times New Roman"/>
                <w:i/>
                <w:iCs/>
                <w:szCs w:val="20"/>
              </w:rPr>
              <w:t>.</w:t>
            </w:r>
          </w:p>
          <w:p w14:paraId="01D15352" w14:textId="6651CCDD" w:rsidR="003B6025" w:rsidRPr="00A51835" w:rsidRDefault="003B6025" w:rsidP="003B6025">
            <w:pPr>
              <w:rPr>
                <w:u w:val="single"/>
                <w:lang w:eastAsia="x-none"/>
              </w:rPr>
            </w:pPr>
            <w:r w:rsidRPr="00A51835">
              <w:rPr>
                <w:u w:val="single"/>
                <w:lang w:eastAsia="x-none"/>
              </w:rPr>
              <w:t>Conclusion</w:t>
            </w:r>
          </w:p>
          <w:p w14:paraId="0CCA5CD9" w14:textId="0B2D197F" w:rsidR="003B6025" w:rsidRPr="003B6025" w:rsidRDefault="003B6025" w:rsidP="003B6025">
            <w:pPr>
              <w:jc w:val="both"/>
              <w:rPr>
                <w:rFonts w:cs="Times"/>
                <w:bCs/>
                <w:lang w:eastAsia="x-none"/>
              </w:rPr>
            </w:pPr>
            <w:r w:rsidRPr="00A51835">
              <w:rPr>
                <w:rFonts w:cs="Times"/>
                <w:bCs/>
                <w:lang w:eastAsia="x-none"/>
              </w:rPr>
              <w:t>The capacity gain performance results in R1-2208661, R1-2209658 and R1-2209198 corresponding to enhancements based on multi-PDSCH scheduling by a single DCI are captured in XR SI TR</w:t>
            </w:r>
            <w:r>
              <w:rPr>
                <w:rFonts w:cs="Times"/>
                <w:bCs/>
                <w:lang w:eastAsia="x-none"/>
              </w:rPr>
              <w:t>.</w:t>
            </w:r>
          </w:p>
          <w:p w14:paraId="4A58A2BC" w14:textId="77777777" w:rsidR="003B6025" w:rsidRPr="00A51835" w:rsidRDefault="003B6025" w:rsidP="003B6025">
            <w:pPr>
              <w:rPr>
                <w:u w:val="single"/>
                <w:lang w:eastAsia="x-none"/>
              </w:rPr>
            </w:pPr>
            <w:r w:rsidRPr="00A51835">
              <w:rPr>
                <w:u w:val="single"/>
                <w:lang w:eastAsia="x-none"/>
              </w:rPr>
              <w:t>Conclusion</w:t>
            </w:r>
          </w:p>
          <w:p w14:paraId="3CE63233" w14:textId="29000323" w:rsidR="003B6025" w:rsidRPr="003B6025" w:rsidRDefault="003B6025" w:rsidP="003B6025">
            <w:pPr>
              <w:jc w:val="both"/>
              <w:rPr>
                <w:rFonts w:cs="Times"/>
                <w:bCs/>
                <w:lang w:eastAsia="x-none"/>
              </w:rPr>
            </w:pPr>
            <w:r w:rsidRPr="00A51835">
              <w:rPr>
                <w:rFonts w:eastAsia="宋体" w:cs="Times"/>
                <w:bCs/>
                <w:szCs w:val="18"/>
                <w:lang w:eastAsia="zh-CN"/>
              </w:rPr>
              <w:t xml:space="preserve">Study on </w:t>
            </w:r>
            <w:r w:rsidRPr="00A51835">
              <w:rPr>
                <w:rFonts w:eastAsia="宋体" w:cs="Times"/>
                <w:bCs/>
                <w:lang w:eastAsia="zh-CN"/>
              </w:rPr>
              <w:t>e</w:t>
            </w:r>
            <w:r w:rsidRPr="00A51835">
              <w:rPr>
                <w:rFonts w:cs="Times"/>
                <w:bCs/>
                <w:lang w:eastAsia="x-none"/>
              </w:rPr>
              <w:t>nhancement for CBG based HARQ-ACK feedback reporting</w:t>
            </w:r>
            <w:r w:rsidRPr="00A51835">
              <w:rPr>
                <w:rFonts w:cs="Times"/>
                <w:bCs/>
                <w:lang w:eastAsia="ja-JP"/>
              </w:rPr>
              <w:t xml:space="preserve"> </w:t>
            </w:r>
            <w:r w:rsidRPr="00A51835">
              <w:rPr>
                <w:rFonts w:cs="Times"/>
                <w:bCs/>
                <w:lang w:eastAsia="x-none"/>
              </w:rPr>
              <w:t>is down-prioritized in RAN1 XR SI.</w:t>
            </w:r>
          </w:p>
          <w:p w14:paraId="662094E2" w14:textId="77777777" w:rsidR="003B6025" w:rsidRPr="00A51835" w:rsidRDefault="003B6025" w:rsidP="003B6025">
            <w:pPr>
              <w:rPr>
                <w:u w:val="single"/>
                <w:lang w:eastAsia="x-none"/>
              </w:rPr>
            </w:pPr>
            <w:r w:rsidRPr="00A51835">
              <w:rPr>
                <w:u w:val="single"/>
                <w:lang w:eastAsia="x-none"/>
              </w:rPr>
              <w:t>Conclusion</w:t>
            </w:r>
          </w:p>
          <w:p w14:paraId="0AFC9173" w14:textId="77777777" w:rsidR="003B6025" w:rsidRPr="00A51835" w:rsidRDefault="003B6025" w:rsidP="003B6025">
            <w:pPr>
              <w:rPr>
                <w:rFonts w:cs="Times"/>
                <w:bCs/>
                <w:lang w:eastAsia="ja-JP"/>
              </w:rPr>
            </w:pPr>
            <w:r w:rsidRPr="00A51835">
              <w:rPr>
                <w:rFonts w:cs="Times"/>
                <w:bCs/>
                <w:lang w:eastAsia="ja-JP"/>
              </w:rPr>
              <w:t>The following proposed enhancements techniques to improve XR capacity performance are down-prioritized in RAN1 XR SI:</w:t>
            </w:r>
          </w:p>
          <w:p w14:paraId="1664991C" w14:textId="77777777" w:rsidR="003B6025" w:rsidRPr="008A1291" w:rsidRDefault="003B6025" w:rsidP="00C652D4">
            <w:pPr>
              <w:pStyle w:val="a7"/>
              <w:numPr>
                <w:ilvl w:val="0"/>
                <w:numId w:val="24"/>
              </w:numPr>
              <w:overflowPunct w:val="0"/>
              <w:autoSpaceDE w:val="0"/>
              <w:autoSpaceDN w:val="0"/>
              <w:adjustRightInd w:val="0"/>
              <w:spacing w:after="180" w:line="240" w:lineRule="auto"/>
              <w:textAlignment w:val="baseline"/>
              <w:rPr>
                <w:lang w:eastAsia="zh-CN"/>
              </w:rPr>
            </w:pPr>
            <w:r w:rsidRPr="008A1291">
              <w:t xml:space="preserve">(P3-5-3) </w:t>
            </w:r>
            <w:r w:rsidRPr="008A1291">
              <w:rPr>
                <w:lang w:eastAsia="zh-CN"/>
              </w:rPr>
              <w:t>Study on PHR enhancement based on XR traffic arrival periodicity or UL pose periodicity.</w:t>
            </w:r>
          </w:p>
          <w:p w14:paraId="2C5280B8" w14:textId="77777777" w:rsidR="003B6025" w:rsidRPr="008A1291" w:rsidRDefault="003B6025" w:rsidP="00C652D4">
            <w:pPr>
              <w:pStyle w:val="a7"/>
              <w:numPr>
                <w:ilvl w:val="0"/>
                <w:numId w:val="24"/>
              </w:numPr>
              <w:overflowPunct w:val="0"/>
              <w:autoSpaceDE w:val="0"/>
              <w:autoSpaceDN w:val="0"/>
              <w:adjustRightInd w:val="0"/>
              <w:spacing w:after="180" w:line="240" w:lineRule="auto"/>
              <w:textAlignment w:val="baseline"/>
              <w:rPr>
                <w:iCs/>
                <w:lang w:eastAsia="zh-CN"/>
              </w:rPr>
            </w:pPr>
            <w:r w:rsidRPr="008A1291">
              <w:t xml:space="preserve">(P3-5-4) </w:t>
            </w:r>
            <w:r w:rsidRPr="008A1291">
              <w:rPr>
                <w:iCs/>
                <w:lang w:eastAsia="zh-CN"/>
              </w:rPr>
              <w:t>Study mechanism of packet dropping based on the PDB requirement, to avoid resource waste due to the out-of-date packets.</w:t>
            </w:r>
          </w:p>
          <w:p w14:paraId="7420D980" w14:textId="77777777" w:rsidR="003B6025" w:rsidRPr="00A51835" w:rsidRDefault="003B6025" w:rsidP="003B6025">
            <w:pPr>
              <w:rPr>
                <w:rFonts w:ascii="Times New Roman" w:hAnsi="Times New Roman"/>
                <w:highlight w:val="green"/>
                <w:lang w:eastAsia="ja-JP"/>
              </w:rPr>
            </w:pPr>
            <w:r w:rsidRPr="00A51835">
              <w:rPr>
                <w:rFonts w:ascii="Times New Roman" w:hAnsi="Times New Roman"/>
                <w:highlight w:val="green"/>
                <w:lang w:eastAsia="ja-JP"/>
              </w:rPr>
              <w:t>Agreement</w:t>
            </w:r>
          </w:p>
          <w:p w14:paraId="2B44E85B" w14:textId="77777777" w:rsidR="003B6025" w:rsidRPr="008A1291" w:rsidRDefault="003B6025" w:rsidP="00C652D4">
            <w:pPr>
              <w:pStyle w:val="a7"/>
              <w:numPr>
                <w:ilvl w:val="0"/>
                <w:numId w:val="25"/>
              </w:numPr>
              <w:overflowPunct w:val="0"/>
              <w:autoSpaceDE w:val="0"/>
              <w:autoSpaceDN w:val="0"/>
              <w:adjustRightInd w:val="0"/>
              <w:spacing w:after="180" w:line="240" w:lineRule="auto"/>
              <w:textAlignment w:val="baseline"/>
              <w:rPr>
                <w:lang w:eastAsia="zh-CN"/>
              </w:rPr>
            </w:pPr>
            <w:r w:rsidRPr="008A1291">
              <w:t>For further study the mechanisms</w:t>
            </w:r>
            <w:r w:rsidRPr="008A1291">
              <w:rPr>
                <w:lang w:eastAsia="zh-CN"/>
              </w:rPr>
              <w:t xml:space="preserve"> to enable HARQ retransmission of a TB on a different cell than the cell of the initial TB transmission f</w:t>
            </w:r>
            <w:r w:rsidRPr="008A1291">
              <w:t>or CA operation on TDD cells</w:t>
            </w:r>
            <w:r w:rsidRPr="008A1291">
              <w:rPr>
                <w:lang w:eastAsia="zh-CN"/>
              </w:rPr>
              <w:t>, consider at least the following:</w:t>
            </w:r>
          </w:p>
          <w:p w14:paraId="0D92B16B" w14:textId="77777777" w:rsidR="003B6025" w:rsidRPr="008A1291" w:rsidRDefault="003B6025" w:rsidP="00C652D4">
            <w:pPr>
              <w:pStyle w:val="a7"/>
              <w:numPr>
                <w:ilvl w:val="1"/>
                <w:numId w:val="25"/>
              </w:numPr>
              <w:overflowPunct w:val="0"/>
              <w:autoSpaceDE w:val="0"/>
              <w:autoSpaceDN w:val="0"/>
              <w:adjustRightInd w:val="0"/>
              <w:spacing w:after="180" w:line="240" w:lineRule="auto"/>
              <w:textAlignment w:val="baseline"/>
              <w:rPr>
                <w:lang w:eastAsia="zh-CN"/>
              </w:rPr>
            </w:pPr>
            <w:r w:rsidRPr="008A1291">
              <w:rPr>
                <w:lang w:eastAsia="zh-CN"/>
              </w:rPr>
              <w:t>Capacity performance evaluation results</w:t>
            </w:r>
          </w:p>
          <w:p w14:paraId="4FAD1EDA" w14:textId="77777777" w:rsidR="003B6025" w:rsidRPr="008A1291" w:rsidRDefault="003B6025" w:rsidP="00C652D4">
            <w:pPr>
              <w:pStyle w:val="a7"/>
              <w:numPr>
                <w:ilvl w:val="1"/>
                <w:numId w:val="25"/>
              </w:numPr>
              <w:overflowPunct w:val="0"/>
              <w:autoSpaceDE w:val="0"/>
              <w:autoSpaceDN w:val="0"/>
              <w:adjustRightInd w:val="0"/>
              <w:spacing w:after="180" w:line="240" w:lineRule="auto"/>
              <w:textAlignment w:val="baseline"/>
              <w:rPr>
                <w:lang w:eastAsia="zh-CN"/>
              </w:rPr>
            </w:pPr>
            <w:r w:rsidRPr="008A1291">
              <w:rPr>
                <w:lang w:eastAsia="zh-CN"/>
              </w:rPr>
              <w:lastRenderedPageBreak/>
              <w:t>Complexity analysis and RAN2 impact</w:t>
            </w:r>
          </w:p>
          <w:p w14:paraId="3F8567E3" w14:textId="77777777" w:rsidR="003B6025" w:rsidRPr="00A51835" w:rsidRDefault="003B6025" w:rsidP="003B6025">
            <w:pPr>
              <w:rPr>
                <w:u w:val="single"/>
                <w:lang w:eastAsia="x-none"/>
              </w:rPr>
            </w:pPr>
            <w:r w:rsidRPr="00A51835">
              <w:rPr>
                <w:u w:val="single"/>
                <w:lang w:eastAsia="x-none"/>
              </w:rPr>
              <w:t>Conclusion</w:t>
            </w:r>
          </w:p>
          <w:p w14:paraId="7BEF4F5F" w14:textId="77777777" w:rsidR="003B6025" w:rsidRPr="008A1291" w:rsidRDefault="003B6025" w:rsidP="00C652D4">
            <w:pPr>
              <w:pStyle w:val="a7"/>
              <w:numPr>
                <w:ilvl w:val="0"/>
                <w:numId w:val="25"/>
              </w:numPr>
              <w:overflowPunct w:val="0"/>
              <w:autoSpaceDE w:val="0"/>
              <w:autoSpaceDN w:val="0"/>
              <w:adjustRightInd w:val="0"/>
              <w:spacing w:after="180" w:line="240" w:lineRule="auto"/>
              <w:textAlignment w:val="baseline"/>
            </w:pPr>
            <w:r w:rsidRPr="008A1291">
              <w:t>Study of soft HARQ-ACK and Delta MCS in RAN1 XR SI for improving XR capacity is down-prioritized.</w:t>
            </w:r>
          </w:p>
          <w:p w14:paraId="26C4DC89" w14:textId="77777777" w:rsidR="003B6025" w:rsidRPr="008A1291" w:rsidRDefault="003B6025" w:rsidP="00C652D4">
            <w:pPr>
              <w:pStyle w:val="a7"/>
              <w:numPr>
                <w:ilvl w:val="0"/>
                <w:numId w:val="25"/>
              </w:numPr>
              <w:overflowPunct w:val="0"/>
              <w:autoSpaceDE w:val="0"/>
              <w:autoSpaceDN w:val="0"/>
              <w:adjustRightInd w:val="0"/>
              <w:spacing w:after="180" w:line="240" w:lineRule="auto"/>
              <w:textAlignment w:val="baseline"/>
            </w:pPr>
            <w:r w:rsidRPr="008A1291">
              <w:t>Note: The corresponding capacity gain performance results in R1-2210003,</w:t>
            </w:r>
            <w:r w:rsidRPr="008A1291">
              <w:rPr>
                <w:color w:val="7030A0"/>
              </w:rPr>
              <w:t xml:space="preserve"> R1-2208377 and R1-2203607 </w:t>
            </w:r>
            <w:r w:rsidRPr="008A1291">
              <w:t>are captured in XR SI TR.</w:t>
            </w:r>
          </w:p>
          <w:p w14:paraId="694D3255" w14:textId="77777777" w:rsidR="003B6025" w:rsidRPr="00A51835" w:rsidRDefault="003B6025" w:rsidP="003B6025">
            <w:pPr>
              <w:rPr>
                <w:u w:val="single"/>
                <w:lang w:eastAsia="x-none"/>
              </w:rPr>
            </w:pPr>
            <w:r w:rsidRPr="00A51835">
              <w:rPr>
                <w:u w:val="single"/>
                <w:lang w:eastAsia="x-none"/>
              </w:rPr>
              <w:t>Conclusion</w:t>
            </w:r>
          </w:p>
          <w:p w14:paraId="5190DA6B" w14:textId="77777777" w:rsidR="003B6025" w:rsidRPr="008A1291" w:rsidRDefault="003B6025" w:rsidP="00C652D4">
            <w:pPr>
              <w:pStyle w:val="a7"/>
              <w:numPr>
                <w:ilvl w:val="0"/>
                <w:numId w:val="25"/>
              </w:numPr>
              <w:overflowPunct w:val="0"/>
              <w:autoSpaceDE w:val="0"/>
              <w:autoSpaceDN w:val="0"/>
              <w:adjustRightInd w:val="0"/>
              <w:spacing w:after="180" w:line="240" w:lineRule="auto"/>
              <w:textAlignment w:val="baseline"/>
            </w:pPr>
            <w:r w:rsidRPr="008A1291">
              <w:t>Study on enhanced CQI based on CBG transmission, and study on enhanced CQI based on DMRS for improving XR capacity are down-prioritized in RAN1 XR SI.</w:t>
            </w:r>
          </w:p>
          <w:p w14:paraId="3D181828" w14:textId="77777777" w:rsidR="003B6025" w:rsidRPr="008A1291" w:rsidRDefault="003B6025" w:rsidP="00C652D4">
            <w:pPr>
              <w:pStyle w:val="a7"/>
              <w:numPr>
                <w:ilvl w:val="0"/>
                <w:numId w:val="25"/>
              </w:numPr>
              <w:overflowPunct w:val="0"/>
              <w:autoSpaceDE w:val="0"/>
              <w:autoSpaceDN w:val="0"/>
              <w:adjustRightInd w:val="0"/>
              <w:spacing w:after="180" w:line="240" w:lineRule="auto"/>
              <w:textAlignment w:val="baseline"/>
            </w:pPr>
            <w:r w:rsidRPr="008A1291">
              <w:t>Note: The corresponding capacity gain performance results in R1-2208402 and R1-2209536 are captured in XR SI TR.</w:t>
            </w:r>
          </w:p>
          <w:p w14:paraId="63F92441" w14:textId="00D1D7AC" w:rsidR="003B6025" w:rsidRPr="00A51835" w:rsidRDefault="003B6025" w:rsidP="003B6025">
            <w:pPr>
              <w:rPr>
                <w:rFonts w:ascii="Times New Roman" w:eastAsia="PMingLiU" w:hAnsi="Times New Roman"/>
                <w:szCs w:val="20"/>
                <w:u w:val="single"/>
                <w:lang w:eastAsia="zh-TW"/>
              </w:rPr>
            </w:pPr>
            <w:r w:rsidRPr="00A51835">
              <w:rPr>
                <w:rFonts w:ascii="Times New Roman" w:eastAsia="PMingLiU" w:hAnsi="Times New Roman"/>
                <w:szCs w:val="20"/>
                <w:u w:val="single"/>
                <w:lang w:eastAsia="zh-TW"/>
              </w:rPr>
              <w:t>Conclusion</w:t>
            </w:r>
          </w:p>
          <w:p w14:paraId="67F0CF31" w14:textId="77777777" w:rsidR="003B6025" w:rsidRPr="00A51835" w:rsidRDefault="003B6025" w:rsidP="003B6025">
            <w:pPr>
              <w:jc w:val="both"/>
              <w:rPr>
                <w:rFonts w:ascii="Times New Roman" w:eastAsia="PMingLiU" w:hAnsi="Times New Roman"/>
                <w:szCs w:val="18"/>
                <w:lang w:eastAsia="zh-TW"/>
              </w:rPr>
            </w:pPr>
            <w:r w:rsidRPr="00A51835">
              <w:rPr>
                <w:rFonts w:ascii="Times New Roman" w:hAnsi="Times New Roman"/>
                <w:lang w:eastAsia="x-none"/>
              </w:rPr>
              <w:t xml:space="preserve">Study on </w:t>
            </w:r>
            <w:r w:rsidRPr="00A51835">
              <w:rPr>
                <w:rFonts w:ascii="Times New Roman" w:eastAsia="宋体" w:hAnsi="Times New Roman"/>
                <w:i/>
                <w:iCs/>
                <w:lang w:eastAsia="zh-CN"/>
              </w:rPr>
              <w:t>Cooperative MIMO via DL interference probing based on SRS</w:t>
            </w:r>
            <w:r w:rsidRPr="00A51835">
              <w:rPr>
                <w:rFonts w:ascii="Times New Roman" w:eastAsia="Malgun Gothic" w:hAnsi="Times New Roman"/>
                <w:i/>
                <w:iCs/>
                <w:lang w:eastAsia="zh-CN"/>
              </w:rPr>
              <w:t xml:space="preserve"> </w:t>
            </w:r>
            <w:r w:rsidRPr="00A51835">
              <w:rPr>
                <w:rFonts w:ascii="Times New Roman" w:hAnsi="Times New Roman"/>
                <w:lang w:eastAsia="ja-JP"/>
              </w:rPr>
              <w:t>enhancement</w:t>
            </w:r>
            <w:r w:rsidRPr="00A51835">
              <w:rPr>
                <w:rFonts w:ascii="Times New Roman" w:hAnsi="Times New Roman"/>
                <w:lang w:eastAsia="x-none"/>
              </w:rPr>
              <w:t xml:space="preserve"> for improving XR capacity is down prioritized in RAN1 XR SI.</w:t>
            </w:r>
          </w:p>
          <w:p w14:paraId="1C497520" w14:textId="77777777" w:rsidR="003B6025" w:rsidRPr="00A51835" w:rsidRDefault="003B6025" w:rsidP="003B6025">
            <w:pPr>
              <w:jc w:val="both"/>
              <w:rPr>
                <w:rFonts w:ascii="Times New Roman" w:hAnsi="Times New Roman"/>
                <w:lang w:eastAsia="x-none"/>
              </w:rPr>
            </w:pPr>
            <w:r w:rsidRPr="00A51835">
              <w:rPr>
                <w:rFonts w:ascii="Times New Roman" w:hAnsi="Times New Roman"/>
                <w:lang w:eastAsia="x-none"/>
              </w:rPr>
              <w:t>Note: The corresponding capacity gain performance results in R1-2208377 are captured in XR SI TR.</w:t>
            </w:r>
          </w:p>
          <w:p w14:paraId="387689C5" w14:textId="25FD4878" w:rsidR="003B6025" w:rsidRPr="00A51835" w:rsidRDefault="003B6025" w:rsidP="003B6025">
            <w:pPr>
              <w:rPr>
                <w:rFonts w:eastAsia="PMingLiU" w:cs="Times"/>
                <w:szCs w:val="20"/>
                <w:u w:val="single"/>
                <w:lang w:eastAsia="zh-TW"/>
              </w:rPr>
            </w:pPr>
            <w:r w:rsidRPr="00A51835">
              <w:rPr>
                <w:rFonts w:eastAsia="PMingLiU" w:cs="Times"/>
                <w:szCs w:val="20"/>
                <w:u w:val="single"/>
                <w:lang w:eastAsia="zh-TW"/>
              </w:rPr>
              <w:t>Conclusion</w:t>
            </w:r>
          </w:p>
          <w:p w14:paraId="4FCC3E3E" w14:textId="65E8F0A7" w:rsidR="003B6025" w:rsidRPr="003B6025" w:rsidRDefault="003B6025" w:rsidP="003B6025">
            <w:pPr>
              <w:rPr>
                <w:rFonts w:cs="Times"/>
                <w:bCs/>
                <w:szCs w:val="20"/>
              </w:rPr>
            </w:pPr>
            <w:r w:rsidRPr="00A51835">
              <w:rPr>
                <w:rFonts w:cs="Times"/>
                <w:bCs/>
                <w:lang w:eastAsia="ja-JP"/>
              </w:rPr>
              <w:t>N</w:t>
            </w:r>
            <w:r w:rsidRPr="00A51835">
              <w:rPr>
                <w:rFonts w:cs="Times"/>
                <w:bCs/>
                <w:lang w:val="de-DE" w:eastAsia="ja-JP"/>
              </w:rPr>
              <w:t>o consensus to continue</w:t>
            </w:r>
            <w:r>
              <w:rPr>
                <w:rFonts w:cs="Times"/>
                <w:bCs/>
                <w:lang w:val="de-DE" w:eastAsia="ja-JP"/>
              </w:rPr>
              <w:t xml:space="preserve"> study</w:t>
            </w:r>
            <w:r w:rsidRPr="00A51835">
              <w:rPr>
                <w:rFonts w:cs="Times"/>
                <w:bCs/>
                <w:lang w:eastAsia="zh-CN"/>
              </w:rPr>
              <w:t xml:space="preserve"> on differentiation of XR multiple flows based on CG enhancement in RAN1 XR SI.</w:t>
            </w:r>
          </w:p>
          <w:p w14:paraId="697CA5F1" w14:textId="77777777" w:rsidR="003B6025" w:rsidRPr="008A1291" w:rsidRDefault="003B6025" w:rsidP="003B6025">
            <w:pPr>
              <w:rPr>
                <w:rFonts w:eastAsia="PMingLiU"/>
                <w:szCs w:val="20"/>
                <w:u w:val="single"/>
                <w:lang w:eastAsia="zh-TW"/>
              </w:rPr>
            </w:pPr>
            <w:r w:rsidRPr="008A1291">
              <w:rPr>
                <w:rFonts w:eastAsia="PMingLiU"/>
                <w:szCs w:val="20"/>
                <w:u w:val="single"/>
                <w:lang w:eastAsia="zh-TW"/>
              </w:rPr>
              <w:t>Conclusion</w:t>
            </w:r>
          </w:p>
          <w:p w14:paraId="0EC474FF" w14:textId="0A8C92A0" w:rsidR="00F318A0" w:rsidRPr="003B6025" w:rsidRDefault="003B6025" w:rsidP="003B6025">
            <w:pPr>
              <w:rPr>
                <w:rFonts w:eastAsia="Times New Roman" w:cs="Times"/>
                <w:szCs w:val="20"/>
                <w:lang w:eastAsia="en-GB"/>
              </w:rPr>
            </w:pPr>
            <w:r w:rsidRPr="00A51835">
              <w:rPr>
                <w:rFonts w:eastAsia="Times New Roman" w:cs="Times"/>
                <w:bCs/>
                <w:szCs w:val="20"/>
                <w:lang w:eastAsia="ja-JP"/>
              </w:rPr>
              <w:t>No consensus to continue</w:t>
            </w:r>
            <w:r w:rsidRPr="00A51835">
              <w:rPr>
                <w:rFonts w:eastAsia="Times New Roman" w:cs="Times"/>
                <w:szCs w:val="20"/>
                <w:lang w:eastAsia="ja-JP"/>
              </w:rPr>
              <w:t xml:space="preserve"> </w:t>
            </w:r>
            <w:r w:rsidRPr="00A51835">
              <w:rPr>
                <w:rFonts w:eastAsia="Times New Roman" w:cs="Times"/>
                <w:bCs/>
                <w:szCs w:val="20"/>
                <w:lang w:eastAsia="en-GB"/>
              </w:rPr>
              <w:t>study of multi-bits SR mechanisms for capacity improvement of XR traffic in RAN1 XR SI.</w:t>
            </w:r>
          </w:p>
        </w:tc>
      </w:tr>
    </w:tbl>
    <w:p w14:paraId="22883F14" w14:textId="15DCE5EC" w:rsidR="00686742" w:rsidRPr="008444BD" w:rsidRDefault="008F289B" w:rsidP="00662BB9">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sidRPr="008444BD">
        <w:rPr>
          <w:rFonts w:ascii="Times New Roman" w:hAnsi="Times New Roman" w:cs="Times New Roman"/>
        </w:rPr>
        <w:lastRenderedPageBreak/>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r w:rsidR="00737E85" w:rsidRPr="008444BD">
        <w:rPr>
          <w:rFonts w:ascii="Times New Roman" w:hAnsi="Times New Roman" w:cs="Times New Roman"/>
          <w:lang w:eastAsia="zh-CN"/>
        </w:rPr>
        <w:t xml:space="preserve"> </w:t>
      </w:r>
      <w:r w:rsidR="00F06077" w:rsidRPr="008444BD">
        <w:rPr>
          <w:rFonts w:ascii="Times New Roman" w:hAnsi="Times New Roman" w:cs="Times New Roman"/>
        </w:rPr>
        <w:t>The capacity enhancement</w:t>
      </w:r>
      <w:r w:rsidR="00C508A6" w:rsidRPr="008444BD">
        <w:rPr>
          <w:rFonts w:ascii="Times New Roman" w:hAnsi="Times New Roman" w:cs="Times New Roman"/>
        </w:rPr>
        <w:t xml:space="preserve"> for XR has been studied in R-17 SI and </w:t>
      </w:r>
      <w:r w:rsidR="00F06077" w:rsidRPr="008444BD">
        <w:rPr>
          <w:rFonts w:ascii="Times New Roman" w:hAnsi="Times New Roman" w:cs="Times New Roman"/>
        </w:rPr>
        <w:t>the purpose of capacity study is to understand the performance of NR systems for XR applications, and identify any issues and performance gaps, which could be useful for understanding the limitation of current NR systems in supporting XR applications and the potential directions for future necessary enhancements to better support XR.</w:t>
      </w:r>
      <w:r w:rsidR="00C508A6" w:rsidRPr="008444BD">
        <w:rPr>
          <w:rFonts w:ascii="Times New Roman" w:hAnsi="Times New Roman" w:cs="Times New Roman"/>
        </w:rPr>
        <w:t xml:space="preserve"> In this contribution, we provide our views on </w:t>
      </w:r>
      <w:r w:rsidR="00FC485C" w:rsidRPr="008444BD">
        <w:rPr>
          <w:rFonts w:ascii="Times New Roman" w:hAnsi="Times New Roman" w:cs="Times New Roman"/>
        </w:rPr>
        <w:t xml:space="preserve">XR specific </w:t>
      </w:r>
      <w:r w:rsidR="00F06077" w:rsidRPr="008444BD">
        <w:rPr>
          <w:rFonts w:ascii="Times New Roman" w:hAnsi="Times New Roman" w:cs="Times New Roman"/>
        </w:rPr>
        <w:t>capacity enhancements</w:t>
      </w:r>
      <w:r w:rsidR="009E1D5A" w:rsidRPr="008444BD">
        <w:rPr>
          <w:rFonts w:ascii="Times New Roman" w:hAnsi="Times New Roman" w:cs="Times New Roman"/>
        </w:rPr>
        <w:t xml:space="preserve"> techniques</w:t>
      </w:r>
      <w:r w:rsidR="00FC485C" w:rsidRPr="008444BD">
        <w:rPr>
          <w:rFonts w:ascii="Times New Roman" w:hAnsi="Times New Roman" w:cs="Times New Roman"/>
        </w:rPr>
        <w:t xml:space="preserve">. </w:t>
      </w:r>
    </w:p>
    <w:p w14:paraId="450FAE57" w14:textId="722D82E3" w:rsidR="00C87E4E" w:rsidRPr="008444BD" w:rsidRDefault="00845282"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8444BD">
        <w:rPr>
          <w:rFonts w:ascii="Times New Roman" w:eastAsia="黑体" w:hAnsi="Times New Roman" w:cs="Times New Roman"/>
          <w:b/>
          <w:bCs/>
          <w:color w:val="auto"/>
          <w:sz w:val="22"/>
          <w:szCs w:val="22"/>
        </w:rPr>
        <w:t>Discussion</w:t>
      </w:r>
    </w:p>
    <w:p w14:paraId="194C915E" w14:textId="75BF0A54" w:rsidR="00050AC7" w:rsidRPr="008444BD" w:rsidRDefault="008F289B" w:rsidP="003C46D2">
      <w:pPr>
        <w:pStyle w:val="ab"/>
        <w:ind w:left="24"/>
        <w:rPr>
          <w:rFonts w:cs="Times New Roman"/>
          <w:color w:val="000000" w:themeColor="text1"/>
          <w:sz w:val="22"/>
          <w:lang w:eastAsia="zh-CN"/>
        </w:rPr>
      </w:pPr>
      <w:bookmarkStart w:id="3" w:name="OLE_LINK3"/>
      <w:bookmarkStart w:id="4" w:name="OLE_LINK4"/>
      <w:r w:rsidRPr="008444BD">
        <w:rPr>
          <w:rFonts w:cs="Times New Roman"/>
          <w:color w:val="000000" w:themeColor="text1"/>
          <w:sz w:val="22"/>
          <w:lang w:eastAsia="zh-CN"/>
        </w:rPr>
        <w:t>Traffic characteristics of XR services were intensively studied</w:t>
      </w:r>
      <w:r w:rsidRPr="008444BD">
        <w:rPr>
          <w:rFonts w:cs="Times New Roman"/>
          <w:color w:val="000000" w:themeColor="text1"/>
          <w:sz w:val="22"/>
        </w:rPr>
        <w:t xml:space="preserve"> </w:t>
      </w:r>
      <w:r w:rsidRPr="008444BD">
        <w:rPr>
          <w:rFonts w:cs="Times New Roman"/>
          <w:color w:val="000000" w:themeColor="text1"/>
          <w:sz w:val="22"/>
          <w:lang w:eastAsia="zh-CN"/>
        </w:rPr>
        <w:t xml:space="preserve">in the </w:t>
      </w:r>
      <w:r w:rsidR="00401B37" w:rsidRPr="008444BD">
        <w:rPr>
          <w:rFonts w:cs="Times New Roman"/>
          <w:color w:val="000000" w:themeColor="text1"/>
          <w:sz w:val="22"/>
          <w:lang w:eastAsia="zh-CN"/>
        </w:rPr>
        <w:t xml:space="preserve">Rel-17 </w:t>
      </w:r>
      <w:r w:rsidRPr="008444BD">
        <w:rPr>
          <w:rFonts w:cs="Times New Roman"/>
          <w:color w:val="000000" w:themeColor="text1"/>
          <w:sz w:val="22"/>
          <w:lang w:eastAsia="zh-CN"/>
        </w:rPr>
        <w:t>RAN1 meetings, and the DL/UL traffic models for the video stream and Pose/control for XR and cloud gaming services were agreed. Based on the outcomes of the studies so far, the following characteristics</w:t>
      </w:r>
      <w:r w:rsidR="00765839">
        <w:rPr>
          <w:rFonts w:cs="Times New Roman"/>
          <w:color w:val="000000" w:themeColor="text1"/>
          <w:sz w:val="22"/>
          <w:lang w:eastAsia="zh-CN"/>
        </w:rPr>
        <w:t xml:space="preserve"> [2]</w:t>
      </w:r>
      <w:r w:rsidRPr="008444BD">
        <w:rPr>
          <w:rFonts w:cs="Times New Roman"/>
          <w:color w:val="000000" w:themeColor="text1"/>
          <w:sz w:val="22"/>
          <w:lang w:eastAsia="zh-CN"/>
        </w:rPr>
        <w:t xml:space="preserve"> of the XR traffic are identified</w:t>
      </w:r>
      <w:r w:rsidR="004558B9" w:rsidRPr="008444BD">
        <w:rPr>
          <w:rFonts w:cs="Times New Roman"/>
          <w:color w:val="000000" w:themeColor="text1"/>
          <w:sz w:val="22"/>
          <w:lang w:eastAsia="zh-CN"/>
        </w:rPr>
        <w:t xml:space="preserve"> </w:t>
      </w:r>
      <w:r w:rsidRPr="008444BD">
        <w:rPr>
          <w:rFonts w:cs="Times New Roman"/>
          <w:color w:val="000000" w:themeColor="text1"/>
          <w:sz w:val="22"/>
          <w:lang w:eastAsia="zh-CN"/>
        </w:rPr>
        <w:t>and should be considered for the potential e</w:t>
      </w:r>
      <w:r w:rsidR="00ED0E5C" w:rsidRPr="008444BD">
        <w:rPr>
          <w:rFonts w:cs="Times New Roman"/>
          <w:color w:val="000000" w:themeColor="text1"/>
          <w:sz w:val="22"/>
          <w:lang w:eastAsia="zh-CN"/>
        </w:rPr>
        <w:t>nhancements of NR to support XR.</w:t>
      </w:r>
    </w:p>
    <w:p w14:paraId="3C51F818" w14:textId="494133BF" w:rsidR="009E1D5A" w:rsidRPr="008444BD" w:rsidRDefault="009E1D5A" w:rsidP="00C652D4">
      <w:pPr>
        <w:pStyle w:val="ab"/>
        <w:widowControl/>
        <w:numPr>
          <w:ilvl w:val="0"/>
          <w:numId w:val="18"/>
        </w:numPr>
        <w:spacing w:before="120" w:after="120"/>
        <w:rPr>
          <w:rFonts w:cs="Times New Roman"/>
          <w:color w:val="000000" w:themeColor="text1"/>
          <w:sz w:val="22"/>
        </w:rPr>
      </w:pPr>
      <w:r w:rsidRPr="008444BD">
        <w:rPr>
          <w:rFonts w:cs="Times New Roman"/>
          <w:b/>
          <w:color w:val="000000" w:themeColor="text1"/>
          <w:sz w:val="22"/>
          <w:lang w:eastAsia="zh-CN"/>
        </w:rPr>
        <w:lastRenderedPageBreak/>
        <w:t>Non-integer periodicity</w:t>
      </w:r>
    </w:p>
    <w:p w14:paraId="53661657" w14:textId="20A964CC" w:rsidR="008F289B" w:rsidRPr="008444BD" w:rsidRDefault="00704270" w:rsidP="009E1D5A">
      <w:pPr>
        <w:pStyle w:val="ab"/>
        <w:widowControl/>
        <w:spacing w:after="120"/>
        <w:rPr>
          <w:rFonts w:cs="Times New Roman"/>
          <w:sz w:val="22"/>
        </w:rPr>
      </w:pPr>
      <w:r w:rsidRPr="008444BD">
        <w:rPr>
          <w:rFonts w:cs="Times New Roman"/>
          <w:color w:val="auto"/>
          <w:sz w:val="22"/>
        </w:rPr>
        <w:t>In</w:t>
      </w:r>
      <w:r w:rsidR="00BA7573" w:rsidRPr="008444BD">
        <w:rPr>
          <w:rFonts w:cs="Times New Roman"/>
          <w:color w:val="auto"/>
          <w:sz w:val="22"/>
        </w:rPr>
        <w:t xml:space="preserve"> RAN1 meetings of Rel-17, it was agreed that 60 frame per second (fps) is baseline for both DL and UL video stream and 30 fps, 90 fps as well as 120 fps can be also optionally evaluated. Based on the arrival time of packet with 30 fps, 60fps, 90fps, 120fps per second, the corresponding periodicities are {33.33ms, 16.67ms, </w:t>
      </w:r>
      <w:r w:rsidR="00501E06" w:rsidRPr="008444BD">
        <w:rPr>
          <w:rFonts w:cs="Times New Roman"/>
          <w:color w:val="auto"/>
          <w:sz w:val="22"/>
        </w:rPr>
        <w:t>11.11ms, 8.33ms} respectively. I</w:t>
      </w:r>
      <w:r w:rsidR="00BA7573" w:rsidRPr="008444BD">
        <w:rPr>
          <w:rFonts w:cs="Times New Roman"/>
          <w:color w:val="auto"/>
          <w:sz w:val="22"/>
        </w:rPr>
        <w:t>t’s not an integer</w:t>
      </w:r>
      <w:r w:rsidR="00ED0E5C" w:rsidRPr="008444BD">
        <w:rPr>
          <w:rFonts w:cs="Times New Roman"/>
          <w:color w:val="auto"/>
          <w:sz w:val="22"/>
        </w:rPr>
        <w:t xml:space="preserve"> </w:t>
      </w:r>
      <w:r w:rsidR="00F729DF" w:rsidRPr="008444BD">
        <w:rPr>
          <w:rFonts w:cs="Times New Roman"/>
          <w:color w:val="auto"/>
          <w:sz w:val="22"/>
        </w:rPr>
        <w:t>periodic of symbol or slot</w:t>
      </w:r>
      <w:r w:rsidR="00BA7573" w:rsidRPr="008444BD">
        <w:rPr>
          <w:rFonts w:cs="Times New Roman"/>
          <w:color w:val="auto"/>
          <w:sz w:val="22"/>
        </w:rPr>
        <w:t xml:space="preserve">. </w:t>
      </w:r>
    </w:p>
    <w:p w14:paraId="57C8E227" w14:textId="105E7FD5" w:rsidR="009E1D5A" w:rsidRPr="008444BD" w:rsidRDefault="009E1D5A" w:rsidP="00C652D4">
      <w:pPr>
        <w:pStyle w:val="ab"/>
        <w:widowControl/>
        <w:numPr>
          <w:ilvl w:val="0"/>
          <w:numId w:val="18"/>
        </w:numPr>
        <w:spacing w:after="120"/>
        <w:rPr>
          <w:rFonts w:cs="Times New Roman"/>
          <w:b/>
          <w:color w:val="000000" w:themeColor="text1"/>
          <w:sz w:val="22"/>
          <w:lang w:eastAsia="zh-CN"/>
        </w:rPr>
      </w:pPr>
      <w:r w:rsidRPr="008444BD">
        <w:rPr>
          <w:rFonts w:cs="Times New Roman"/>
          <w:b/>
          <w:color w:val="000000" w:themeColor="text1"/>
          <w:sz w:val="22"/>
          <w:lang w:eastAsia="zh-CN"/>
        </w:rPr>
        <w:t>Jitter of packet arrival time</w:t>
      </w:r>
    </w:p>
    <w:p w14:paraId="0E73FC32" w14:textId="3F0E9527" w:rsidR="008F289B" w:rsidRPr="008444BD" w:rsidRDefault="008F289B" w:rsidP="009E1D5A">
      <w:pPr>
        <w:pStyle w:val="ab"/>
        <w:widowControl/>
        <w:spacing w:after="120"/>
        <w:rPr>
          <w:rFonts w:cs="Times New Roman"/>
          <w:color w:val="000000" w:themeColor="text1"/>
          <w:sz w:val="22"/>
          <w:lang w:eastAsia="zh-CN"/>
        </w:rPr>
      </w:pPr>
      <w:r w:rsidRPr="008444BD">
        <w:rPr>
          <w:rFonts w:cs="Times New Roman"/>
          <w:color w:val="000000" w:themeColor="text1"/>
          <w:sz w:val="22"/>
          <w:lang w:eastAsia="zh-CN"/>
        </w:rPr>
        <w:t>As agreed in</w:t>
      </w:r>
      <w:r w:rsidR="00ED0E5C" w:rsidRPr="008444BD">
        <w:rPr>
          <w:rFonts w:cs="Times New Roman"/>
          <w:color w:val="000000" w:themeColor="text1"/>
          <w:sz w:val="22"/>
          <w:lang w:eastAsia="zh-CN"/>
        </w:rPr>
        <w:t xml:space="preserve"> RAN1 meeting in Rel-17</w:t>
      </w:r>
      <w:r w:rsidRPr="008444BD">
        <w:rPr>
          <w:rFonts w:cs="Times New Roman"/>
          <w:color w:val="000000" w:themeColor="text1"/>
          <w:sz w:val="22"/>
          <w:lang w:eastAsia="zh-CN"/>
        </w:rPr>
        <w:t xml:space="preserve">, a truncated Gaussian distribution is used to model the jitter of DL and UL video stream for XR services. The range of jitter is agreed to be [-4, 4]ms (baseline) and [-5, 5]ms (optional). This means the XR packets may arrive at gNB or UE within a time window of </w:t>
      </w:r>
      <w:r w:rsidR="00ED0E5C" w:rsidRPr="008444BD">
        <w:rPr>
          <w:rFonts w:cs="Times New Roman"/>
          <w:color w:val="000000" w:themeColor="text1"/>
          <w:sz w:val="22"/>
          <w:lang w:eastAsia="zh-CN"/>
        </w:rPr>
        <w:t xml:space="preserve">total </w:t>
      </w:r>
      <w:r w:rsidRPr="008444BD">
        <w:rPr>
          <w:rFonts w:cs="Times New Roman"/>
          <w:color w:val="000000" w:themeColor="text1"/>
          <w:sz w:val="22"/>
          <w:lang w:eastAsia="zh-CN"/>
        </w:rPr>
        <w:t xml:space="preserve">8ms or 10ms length, and the exact arrival time is not known in advance. </w:t>
      </w:r>
    </w:p>
    <w:p w14:paraId="48F9EFCD" w14:textId="0E4EECD5" w:rsidR="00550234" w:rsidRPr="008444BD" w:rsidRDefault="000D6CD7" w:rsidP="00C652D4">
      <w:pPr>
        <w:pStyle w:val="a7"/>
        <w:widowControl w:val="0"/>
        <w:numPr>
          <w:ilvl w:val="0"/>
          <w:numId w:val="18"/>
        </w:numPr>
        <w:spacing w:before="120" w:after="120" w:line="276" w:lineRule="auto"/>
        <w:jc w:val="both"/>
        <w:rPr>
          <w:rFonts w:ascii="Times New Roman" w:hAnsi="Times New Roman" w:cs="Times New Roman"/>
          <w:b/>
          <w:bCs/>
        </w:rPr>
      </w:pPr>
      <w:r w:rsidRPr="008444BD">
        <w:rPr>
          <w:rFonts w:ascii="Times New Roman" w:hAnsi="Times New Roman" w:cs="Times New Roman"/>
          <w:b/>
          <w:bCs/>
        </w:rPr>
        <w:t>L</w:t>
      </w:r>
      <w:r w:rsidR="00550234" w:rsidRPr="008444BD">
        <w:rPr>
          <w:rFonts w:ascii="Times New Roman" w:hAnsi="Times New Roman" w:cs="Times New Roman"/>
          <w:b/>
          <w:bCs/>
        </w:rPr>
        <w:t>ow latency</w:t>
      </w:r>
      <w:r w:rsidRPr="008444BD">
        <w:rPr>
          <w:rFonts w:ascii="Times New Roman" w:hAnsi="Times New Roman" w:cs="Times New Roman"/>
          <w:b/>
          <w:bCs/>
        </w:rPr>
        <w:t xml:space="preserve"> and large packet size</w:t>
      </w:r>
    </w:p>
    <w:p w14:paraId="3771719A" w14:textId="61A56C61" w:rsidR="00550234" w:rsidRPr="008444BD" w:rsidRDefault="00550234" w:rsidP="003426E2">
      <w:pPr>
        <w:tabs>
          <w:tab w:val="num" w:pos="720"/>
        </w:tabs>
        <w:spacing w:before="120" w:after="120" w:line="240" w:lineRule="auto"/>
        <w:jc w:val="both"/>
        <w:rPr>
          <w:rFonts w:ascii="Times New Roman" w:hAnsi="Times New Roman" w:cs="Times New Roman"/>
        </w:rPr>
      </w:pPr>
      <w:r w:rsidRPr="008444BD">
        <w:rPr>
          <w:rFonts w:ascii="Times New Roman" w:hAnsi="Times New Roman" w:cs="Times New Roman"/>
        </w:rPr>
        <w:t>To provide good experience</w:t>
      </w:r>
      <w:r w:rsidR="00F8745B" w:rsidRPr="008444BD">
        <w:rPr>
          <w:rFonts w:ascii="Times New Roman" w:hAnsi="Times New Roman" w:cs="Times New Roman"/>
        </w:rPr>
        <w:t xml:space="preserve"> of XR</w:t>
      </w:r>
      <w:r w:rsidRPr="008444BD">
        <w:rPr>
          <w:rFonts w:ascii="Times New Roman" w:hAnsi="Times New Roman" w:cs="Times New Roman"/>
        </w:rPr>
        <w:t>, the latency of XR traffic should be as low as possible</w:t>
      </w:r>
      <w:r w:rsidR="00ED0E5C" w:rsidRPr="008444BD">
        <w:rPr>
          <w:rFonts w:ascii="Times New Roman" w:hAnsi="Times New Roman" w:cs="Times New Roman"/>
        </w:rPr>
        <w:t xml:space="preserve">. As agreed </w:t>
      </w:r>
      <w:r w:rsidRPr="008444BD">
        <w:rPr>
          <w:rFonts w:ascii="Times New Roman" w:hAnsi="Times New Roman" w:cs="Times New Roman"/>
        </w:rPr>
        <w:t>in RAN1 meeting</w:t>
      </w:r>
      <w:r w:rsidR="003426E2" w:rsidRPr="008444BD">
        <w:rPr>
          <w:rFonts w:ascii="Times New Roman" w:hAnsi="Times New Roman" w:cs="Times New Roman"/>
        </w:rPr>
        <w:t>s</w:t>
      </w:r>
      <w:r w:rsidR="00ED0E5C" w:rsidRPr="008444BD">
        <w:rPr>
          <w:rFonts w:ascii="Times New Roman" w:hAnsi="Times New Roman" w:cs="Times New Roman"/>
        </w:rPr>
        <w:t xml:space="preserve"> in Rel-17</w:t>
      </w:r>
      <w:r w:rsidRPr="008444BD">
        <w:rPr>
          <w:rFonts w:ascii="Times New Roman" w:hAnsi="Times New Roman" w:cs="Times New Roman"/>
        </w:rPr>
        <w:t xml:space="preserve">, air interface PDB for DL video stream is as follows. </w:t>
      </w:r>
    </w:p>
    <w:p w14:paraId="161FEA87" w14:textId="6D33647B"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VR/AR</w:t>
      </w:r>
    </w:p>
    <w:p w14:paraId="6174FEC1" w14:textId="77777777" w:rsidR="00550234" w:rsidRPr="008444BD" w:rsidRDefault="00550234" w:rsidP="00C652D4">
      <w:pPr>
        <w:numPr>
          <w:ilvl w:val="1"/>
          <w:numId w:val="1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10ms </w:t>
      </w:r>
    </w:p>
    <w:p w14:paraId="14B52D87" w14:textId="3D7F352E" w:rsidR="00550234" w:rsidRPr="008444BD" w:rsidRDefault="00E2016F" w:rsidP="003426E2">
      <w:pPr>
        <w:autoSpaceDN w:val="0"/>
        <w:spacing w:after="0" w:line="240" w:lineRule="auto"/>
        <w:ind w:left="720"/>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CG</w:t>
      </w:r>
    </w:p>
    <w:p w14:paraId="05A05CBA" w14:textId="4860F24A" w:rsidR="00550234" w:rsidRPr="008444BD" w:rsidRDefault="00550234" w:rsidP="00C652D4">
      <w:pPr>
        <w:numPr>
          <w:ilvl w:val="1"/>
          <w:numId w:val="17"/>
        </w:numPr>
        <w:autoSpaceDN w:val="0"/>
        <w:spacing w:after="0" w:line="240" w:lineRule="auto"/>
        <w:jc w:val="both"/>
        <w:rPr>
          <w:rFonts w:ascii="Times New Roman" w:eastAsia="Batang" w:hAnsi="Times New Roman" w:cs="Times New Roman"/>
          <w:lang w:val="en-GB" w:eastAsia="x-none"/>
        </w:rPr>
      </w:pPr>
      <w:r w:rsidRPr="008444BD">
        <w:rPr>
          <w:rFonts w:ascii="Times New Roman" w:eastAsia="Batang" w:hAnsi="Times New Roman" w:cs="Times New Roman"/>
          <w:lang w:val="en-GB" w:eastAsia="x-none"/>
        </w:rPr>
        <w:t>15ms</w:t>
      </w:r>
    </w:p>
    <w:p w14:paraId="0A3000A7" w14:textId="39623955" w:rsidR="004377DA" w:rsidRPr="008444BD" w:rsidRDefault="004558B9" w:rsidP="003426E2">
      <w:pPr>
        <w:autoSpaceDN w:val="0"/>
        <w:spacing w:after="0" w:line="240" w:lineRule="auto"/>
        <w:jc w:val="both"/>
        <w:rPr>
          <w:rFonts w:ascii="Times New Roman" w:eastAsia="宋体" w:hAnsi="Times New Roman" w:cs="Times New Roman"/>
          <w:lang w:eastAsia="zh-CN"/>
        </w:rPr>
      </w:pPr>
      <w:r w:rsidRPr="008444BD">
        <w:rPr>
          <w:rFonts w:ascii="Times New Roman" w:hAnsi="Times New Roman" w:cs="Times New Roman"/>
          <w:lang w:eastAsia="sv-SE"/>
        </w:rPr>
        <w:t xml:space="preserve">According to the agreed traffic model in Rel-17, mean packet size is very large. Taking </w:t>
      </w:r>
      <w:r w:rsidRPr="008444BD">
        <w:rPr>
          <w:rFonts w:ascii="Times New Roman" w:hAnsi="Times New Roman" w:cs="Times New Roman"/>
          <w:lang w:eastAsia="zh-CN"/>
        </w:rPr>
        <w:t>AR/VR 60Mbps as</w:t>
      </w:r>
      <w:r w:rsidR="00F96350">
        <w:rPr>
          <w:rFonts w:ascii="Times New Roman" w:hAnsi="Times New Roman" w:cs="Times New Roman"/>
          <w:lang w:eastAsia="zh-CN"/>
        </w:rPr>
        <w:t xml:space="preserve"> example, mean packet size is 12</w:t>
      </w:r>
      <w:r w:rsidRPr="008444BD">
        <w:rPr>
          <w:rFonts w:ascii="Times New Roman" w:hAnsi="Times New Roman" w:cs="Times New Roman"/>
          <w:lang w:eastAsia="zh-CN"/>
        </w:rPr>
        <w:t>5000 bytes.</w:t>
      </w:r>
      <w:r w:rsidRPr="008444BD">
        <w:rPr>
          <w:rFonts w:ascii="Times New Roman" w:eastAsia="宋体" w:hAnsi="Times New Roman" w:cs="Times New Roman"/>
          <w:lang w:eastAsia="zh-CN"/>
        </w:rPr>
        <w:t xml:space="preserve"> This is very different from</w:t>
      </w:r>
      <w:r w:rsidRPr="008444BD">
        <w:rPr>
          <w:rFonts w:ascii="Times New Roman" w:hAnsi="Times New Roman" w:cs="Times New Roman"/>
        </w:rPr>
        <w:t xml:space="preserve"> R-15/6 URLLC or</w:t>
      </w:r>
      <w:r w:rsidR="000D6CD7" w:rsidRPr="008444BD">
        <w:rPr>
          <w:rFonts w:ascii="Times New Roman" w:hAnsi="Times New Roman" w:cs="Times New Roman"/>
        </w:rPr>
        <w:t xml:space="preserve"> eMBB</w:t>
      </w:r>
      <w:r w:rsidR="004377DA" w:rsidRPr="008444BD">
        <w:rPr>
          <w:rFonts w:ascii="Times New Roman" w:hAnsi="Times New Roman" w:cs="Times New Roman"/>
        </w:rPr>
        <w:t xml:space="preserve"> services</w:t>
      </w:r>
      <w:r w:rsidR="00232A9B">
        <w:rPr>
          <w:rFonts w:ascii="Times New Roman" w:hAnsi="Times New Roman" w:cs="Times New Roman" w:hint="eastAsia"/>
          <w:lang w:eastAsia="zh-CN"/>
        </w:rPr>
        <w:t>.</w:t>
      </w:r>
      <w:r w:rsidR="000D6CD7" w:rsidRPr="008444BD">
        <w:rPr>
          <w:rFonts w:ascii="Times New Roman" w:hAnsi="Times New Roman" w:cs="Times New Roman"/>
        </w:rPr>
        <w:t xml:space="preserve"> </w:t>
      </w:r>
      <w:r w:rsidR="00232A9B">
        <w:rPr>
          <w:rFonts w:ascii="Times New Roman" w:hAnsi="Times New Roman" w:cs="Times New Roman"/>
        </w:rPr>
        <w:t>F</w:t>
      </w:r>
      <w:r w:rsidRPr="008444BD">
        <w:rPr>
          <w:rFonts w:ascii="Times New Roman" w:hAnsi="Times New Roman" w:cs="Times New Roman"/>
        </w:rPr>
        <w:t xml:space="preserve">or URLLC, </w:t>
      </w:r>
      <w:r w:rsidR="003634FB" w:rsidRPr="008444BD">
        <w:rPr>
          <w:rFonts w:ascii="Times New Roman" w:hAnsi="Times New Roman" w:cs="Times New Roman"/>
        </w:rPr>
        <w:t xml:space="preserve">one of </w:t>
      </w:r>
      <w:r w:rsidRPr="008444BD">
        <w:rPr>
          <w:rFonts w:ascii="Times New Roman" w:hAnsi="Times New Roman" w:cs="Times New Roman"/>
        </w:rPr>
        <w:t>the most challenge</w:t>
      </w:r>
      <w:r w:rsidR="003634FB" w:rsidRPr="008444BD">
        <w:rPr>
          <w:rFonts w:ascii="Times New Roman" w:hAnsi="Times New Roman" w:cs="Times New Roman"/>
        </w:rPr>
        <w:t xml:space="preserve"> is</w:t>
      </w:r>
      <w:r w:rsidRPr="008444BD">
        <w:rPr>
          <w:rFonts w:ascii="Times New Roman" w:hAnsi="Times New Roman" w:cs="Times New Roman"/>
        </w:rPr>
        <w:t xml:space="preserve"> latency</w:t>
      </w:r>
      <w:r w:rsidR="00F8745B" w:rsidRPr="008444BD">
        <w:rPr>
          <w:rFonts w:ascii="Times New Roman" w:hAnsi="Times New Roman" w:cs="Times New Roman"/>
        </w:rPr>
        <w:t>,</w:t>
      </w:r>
      <w:r w:rsidRPr="008444BD">
        <w:rPr>
          <w:rFonts w:ascii="Times New Roman" w:hAnsi="Times New Roman" w:cs="Times New Roman"/>
        </w:rPr>
        <w:t xml:space="preserve"> and for eMBB, </w:t>
      </w:r>
      <w:r w:rsidR="003634FB" w:rsidRPr="008444BD">
        <w:rPr>
          <w:rFonts w:ascii="Times New Roman" w:hAnsi="Times New Roman" w:cs="Times New Roman"/>
        </w:rPr>
        <w:t xml:space="preserve">one of </w:t>
      </w:r>
      <w:r w:rsidRPr="008444BD">
        <w:rPr>
          <w:rFonts w:ascii="Times New Roman" w:hAnsi="Times New Roman" w:cs="Times New Roman"/>
        </w:rPr>
        <w:t xml:space="preserve">the most challenge is high transmission data. However, for XR services, </w:t>
      </w:r>
      <w:r w:rsidR="000D6CD7" w:rsidRPr="008444BD">
        <w:rPr>
          <w:rFonts w:ascii="Times New Roman" w:hAnsi="Times New Roman" w:cs="Times New Roman"/>
        </w:rPr>
        <w:t>both high transmissio</w:t>
      </w:r>
      <w:r w:rsidR="007158A4" w:rsidRPr="008444BD">
        <w:rPr>
          <w:rFonts w:ascii="Times New Roman" w:hAnsi="Times New Roman" w:cs="Times New Roman"/>
        </w:rPr>
        <w:t>n rate and low</w:t>
      </w:r>
      <w:r w:rsidR="000D6CD7" w:rsidRPr="008444BD">
        <w:rPr>
          <w:rFonts w:ascii="Times New Roman" w:hAnsi="Times New Roman" w:cs="Times New Roman"/>
        </w:rPr>
        <w:t xml:space="preserve"> latency should be satisfied.</w:t>
      </w:r>
    </w:p>
    <w:p w14:paraId="3C7AB68B" w14:textId="24BB816D" w:rsidR="009E1D5A" w:rsidRPr="008444BD" w:rsidRDefault="000D6CD7" w:rsidP="00C652D4">
      <w:pPr>
        <w:pStyle w:val="ab"/>
        <w:widowControl/>
        <w:numPr>
          <w:ilvl w:val="0"/>
          <w:numId w:val="18"/>
        </w:numPr>
        <w:spacing w:before="120" w:after="120"/>
        <w:rPr>
          <w:rFonts w:cs="Times New Roman"/>
          <w:b/>
          <w:color w:val="000000" w:themeColor="text1"/>
          <w:sz w:val="22"/>
          <w:lang w:eastAsia="zh-CN"/>
        </w:rPr>
      </w:pPr>
      <w:r w:rsidRPr="008444BD">
        <w:rPr>
          <w:rFonts w:cs="Times New Roman"/>
          <w:b/>
          <w:color w:val="000000" w:themeColor="text1"/>
          <w:sz w:val="22"/>
          <w:lang w:eastAsia="zh-CN"/>
        </w:rPr>
        <w:t>V</w:t>
      </w:r>
      <w:r w:rsidR="008F289B" w:rsidRPr="008444BD">
        <w:rPr>
          <w:rFonts w:cs="Times New Roman"/>
          <w:b/>
          <w:color w:val="000000" w:themeColor="text1"/>
          <w:sz w:val="22"/>
          <w:lang w:eastAsia="zh-CN"/>
        </w:rPr>
        <w:t>arying packet size</w:t>
      </w:r>
    </w:p>
    <w:p w14:paraId="71B81B2D" w14:textId="76B6A95E" w:rsidR="009C6D4C" w:rsidRPr="008444BD" w:rsidRDefault="00704270" w:rsidP="00FF0886">
      <w:pPr>
        <w:spacing w:beforeLines="50" w:before="120" w:afterLines="50" w:after="120"/>
        <w:jc w:val="both"/>
        <w:rPr>
          <w:rFonts w:ascii="Times New Roman" w:hAnsi="Times New Roman" w:cs="Times New Roman"/>
          <w:lang w:eastAsia="zh-CN"/>
        </w:rPr>
      </w:pPr>
      <w:r w:rsidRPr="008444BD">
        <w:rPr>
          <w:rFonts w:ascii="Times New Roman" w:eastAsia="宋体" w:hAnsi="Times New Roman" w:cs="Times New Roman"/>
          <w:lang w:eastAsia="zh-CN"/>
        </w:rPr>
        <w:t>In Rel-17</w:t>
      </w:r>
      <w:r w:rsidR="009C6D4C" w:rsidRPr="008444BD">
        <w:rPr>
          <w:rFonts w:ascii="Times New Roman" w:eastAsia="宋体" w:hAnsi="Times New Roman" w:cs="Times New Roman"/>
          <w:lang w:eastAsia="zh-CN"/>
        </w:rPr>
        <w:t xml:space="preserve"> RAN1 meeting, </w:t>
      </w:r>
      <w:r w:rsidRPr="008444BD">
        <w:rPr>
          <w:rFonts w:ascii="Times New Roman" w:hAnsi="Times New Roman" w:cs="Times New Roman"/>
          <w:lang w:eastAsia="ja-JP"/>
        </w:rPr>
        <w:t>p</w:t>
      </w:r>
      <w:r w:rsidR="009C6D4C" w:rsidRPr="008444BD">
        <w:rPr>
          <w:rFonts w:ascii="Times New Roman" w:hAnsi="Times New Roman" w:cs="Times New Roman"/>
          <w:lang w:eastAsia="ja-JP"/>
        </w:rPr>
        <w:t>arameters of Truncated Gaussian distribution for</w:t>
      </w:r>
      <w:r w:rsidR="009605D8" w:rsidRPr="008444BD">
        <w:rPr>
          <w:rFonts w:ascii="Times New Roman" w:hAnsi="Times New Roman" w:cs="Times New Roman"/>
          <w:lang w:eastAsia="ja-JP"/>
        </w:rPr>
        <w:t xml:space="preserve"> packet size of DL video </w:t>
      </w:r>
      <w:r w:rsidR="009C6D4C" w:rsidRPr="008444BD">
        <w:rPr>
          <w:rFonts w:ascii="Times New Roman" w:hAnsi="Times New Roman" w:cs="Times New Roman"/>
          <w:lang w:eastAsia="ja-JP"/>
        </w:rPr>
        <w:t>stream in case of single stream evaluation</w:t>
      </w:r>
      <w:r w:rsidRPr="008444BD">
        <w:rPr>
          <w:rFonts w:ascii="Times New Roman" w:hAnsi="Times New Roman" w:cs="Times New Roman"/>
          <w:lang w:eastAsia="ja-JP"/>
        </w:rPr>
        <w:t xml:space="preserve"> has b</w:t>
      </w:r>
      <w:r w:rsidR="00787079" w:rsidRPr="008444BD">
        <w:rPr>
          <w:rFonts w:ascii="Times New Roman" w:hAnsi="Times New Roman" w:cs="Times New Roman"/>
          <w:lang w:eastAsia="ja-JP"/>
        </w:rPr>
        <w:t>een agreed and is</w:t>
      </w:r>
      <w:r w:rsidR="00501E06" w:rsidRPr="008444BD">
        <w:rPr>
          <w:rFonts w:ascii="Times New Roman" w:hAnsi="Times New Roman" w:cs="Times New Roman"/>
          <w:lang w:eastAsia="ja-JP"/>
        </w:rPr>
        <w:t xml:space="preserve"> shown below. W</w:t>
      </w:r>
      <w:r w:rsidR="007158A4" w:rsidRPr="008444BD">
        <w:rPr>
          <w:rFonts w:ascii="Times New Roman" w:hAnsi="Times New Roman" w:cs="Times New Roman"/>
          <w:lang w:eastAsia="ja-JP"/>
        </w:rPr>
        <w:t>e can observe</w:t>
      </w:r>
      <w:r w:rsidR="0001600B" w:rsidRPr="008444BD">
        <w:rPr>
          <w:rFonts w:ascii="Times New Roman" w:hAnsi="Times New Roman" w:cs="Times New Roman"/>
          <w:lang w:eastAsia="ja-JP"/>
        </w:rPr>
        <w:t>d</w:t>
      </w:r>
      <w:r w:rsidR="007158A4" w:rsidRPr="008444BD">
        <w:rPr>
          <w:rFonts w:ascii="Times New Roman" w:hAnsi="Times New Roman" w:cs="Times New Roman"/>
          <w:lang w:eastAsia="ja-JP"/>
        </w:rPr>
        <w:t xml:space="preserve"> that </w:t>
      </w:r>
      <w:r w:rsidR="009605D8" w:rsidRPr="008444BD">
        <w:rPr>
          <w:rFonts w:ascii="Times New Roman" w:hAnsi="Times New Roman" w:cs="Times New Roman"/>
          <w:lang w:eastAsia="ja-JP"/>
        </w:rPr>
        <w:t xml:space="preserve">the packet size of XR is not fixed. </w:t>
      </w:r>
    </w:p>
    <w:p w14:paraId="7D678556" w14:textId="18D263BC" w:rsidR="003C46D2" w:rsidRDefault="009C6D4C" w:rsidP="00C652D4">
      <w:pPr>
        <w:pStyle w:val="a7"/>
        <w:numPr>
          <w:ilvl w:val="0"/>
          <w:numId w:val="20"/>
        </w:numPr>
        <w:overflowPunct w:val="0"/>
        <w:autoSpaceDE w:val="0"/>
        <w:autoSpaceDN w:val="0"/>
        <w:adjustRightInd w:val="0"/>
        <w:spacing w:beforeLines="50" w:before="120" w:afterLines="50" w:after="120" w:line="240" w:lineRule="auto"/>
        <w:textAlignment w:val="baseline"/>
        <w:rPr>
          <w:rFonts w:ascii="Times New Roman" w:hAnsi="Times New Roman" w:cs="Times New Roman"/>
          <w:lang w:eastAsia="zh-CN"/>
        </w:rPr>
      </w:pPr>
      <w:r w:rsidRPr="008444BD">
        <w:rPr>
          <w:rFonts w:ascii="Times New Roman" w:hAnsi="Times New Roman" w:cs="Times New Roman"/>
          <w:lang w:eastAsia="zh-CN"/>
        </w:rPr>
        <w:t>[STD, Max, Min]: [10.5, 150, 50]% of Mean packet size</w:t>
      </w:r>
    </w:p>
    <w:p w14:paraId="7A84C62F" w14:textId="77777777" w:rsidR="000C71DE" w:rsidRPr="000C71DE" w:rsidRDefault="000C71DE" w:rsidP="00C652D4">
      <w:pPr>
        <w:pStyle w:val="a7"/>
        <w:numPr>
          <w:ilvl w:val="0"/>
          <w:numId w:val="18"/>
        </w:numPr>
        <w:spacing w:beforeLines="50" w:before="120" w:afterLines="50" w:after="120"/>
        <w:jc w:val="both"/>
        <w:rPr>
          <w:rFonts w:ascii="Times New Roman" w:hAnsi="Times New Roman" w:cs="Times New Roman"/>
          <w:b/>
          <w:lang w:eastAsia="zh-CN"/>
        </w:rPr>
      </w:pPr>
      <w:r w:rsidRPr="000C71DE">
        <w:rPr>
          <w:rFonts w:ascii="Times New Roman" w:hAnsi="Times New Roman" w:cs="Times New Roman"/>
          <w:b/>
          <w:lang w:eastAsia="zh-CN"/>
        </w:rPr>
        <w:t>Multiple flows</w:t>
      </w:r>
    </w:p>
    <w:p w14:paraId="5A48E888" w14:textId="49B94E72" w:rsidR="000C71DE" w:rsidRPr="000C71DE" w:rsidRDefault="000C71DE" w:rsidP="00FF0886">
      <w:pPr>
        <w:spacing w:beforeLines="50" w:before="120" w:afterLines="50" w:after="120"/>
        <w:jc w:val="both"/>
        <w:rPr>
          <w:rFonts w:ascii="Times New Roman" w:hAnsi="Times New Roman" w:cs="Times New Roman"/>
        </w:rPr>
      </w:pPr>
      <w:r w:rsidRPr="00F81456">
        <w:rPr>
          <w:rFonts w:ascii="Times New Roman" w:hAnsi="Times New Roman" w:cs="Times New Roman"/>
        </w:rPr>
        <w:t xml:space="preserve">For an XR application, there might be multiple data streams. Multiple streams may have different traffic characteristics, requirements and priorities. </w:t>
      </w:r>
    </w:p>
    <w:p w14:paraId="4C7F2668" w14:textId="72FD8B74" w:rsidR="003D0840" w:rsidRPr="008444BD" w:rsidRDefault="00E2016F" w:rsidP="00704270">
      <w:p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 xml:space="preserve">Observation 1: </w:t>
      </w:r>
      <w:r w:rsidR="003D0840" w:rsidRPr="008444BD">
        <w:rPr>
          <w:rFonts w:ascii="Times New Roman" w:hAnsi="Times New Roman" w:cs="Times New Roman"/>
          <w:b/>
          <w:i/>
          <w:color w:val="000000" w:themeColor="text1"/>
          <w:lang w:eastAsia="zh-CN"/>
        </w:rPr>
        <w:t>XR services have the</w:t>
      </w:r>
      <w:r w:rsidR="008F289B" w:rsidRPr="008444BD">
        <w:rPr>
          <w:rFonts w:ascii="Times New Roman" w:hAnsi="Times New Roman" w:cs="Times New Roman"/>
          <w:b/>
          <w:i/>
          <w:color w:val="000000" w:themeColor="text1"/>
          <w:lang w:eastAsia="zh-CN"/>
        </w:rPr>
        <w:t xml:space="preserve"> </w:t>
      </w:r>
      <w:r w:rsidR="003D0840" w:rsidRPr="008444BD">
        <w:rPr>
          <w:rFonts w:ascii="Times New Roman" w:hAnsi="Times New Roman" w:cs="Times New Roman"/>
          <w:b/>
          <w:i/>
          <w:color w:val="000000" w:themeColor="text1"/>
          <w:lang w:eastAsia="zh-CN"/>
        </w:rPr>
        <w:t xml:space="preserve">following characteristics. </w:t>
      </w:r>
    </w:p>
    <w:p w14:paraId="744EE005" w14:textId="708A92BD" w:rsidR="003D0840" w:rsidRPr="008444BD" w:rsidRDefault="003D0840" w:rsidP="00C652D4">
      <w:pPr>
        <w:pStyle w:val="a7"/>
        <w:numPr>
          <w:ilvl w:val="0"/>
          <w:numId w:val="19"/>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The non-integer periodicity</w:t>
      </w:r>
    </w:p>
    <w:p w14:paraId="248A0C35" w14:textId="136EA188" w:rsidR="003D0840" w:rsidRPr="008444BD" w:rsidRDefault="003D0840" w:rsidP="00C652D4">
      <w:pPr>
        <w:pStyle w:val="a7"/>
        <w:numPr>
          <w:ilvl w:val="0"/>
          <w:numId w:val="19"/>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J</w:t>
      </w:r>
      <w:r w:rsidR="008F289B" w:rsidRPr="008444BD">
        <w:rPr>
          <w:rFonts w:ascii="Times New Roman" w:hAnsi="Times New Roman" w:cs="Times New Roman"/>
          <w:b/>
          <w:i/>
          <w:color w:val="000000" w:themeColor="text1"/>
          <w:lang w:eastAsia="zh-CN"/>
        </w:rPr>
        <w:t>itter of packet arrival ti</w:t>
      </w:r>
      <w:r w:rsidRPr="008444BD">
        <w:rPr>
          <w:rFonts w:ascii="Times New Roman" w:hAnsi="Times New Roman" w:cs="Times New Roman"/>
          <w:b/>
          <w:i/>
          <w:color w:val="000000" w:themeColor="text1"/>
          <w:lang w:eastAsia="zh-CN"/>
        </w:rPr>
        <w:t>me</w:t>
      </w:r>
    </w:p>
    <w:p w14:paraId="12F7A3D2" w14:textId="727BDBC3" w:rsidR="003D0840" w:rsidRPr="008444BD" w:rsidRDefault="003D0840" w:rsidP="00C652D4">
      <w:pPr>
        <w:pStyle w:val="a7"/>
        <w:numPr>
          <w:ilvl w:val="0"/>
          <w:numId w:val="19"/>
        </w:numPr>
        <w:spacing w:before="120" w:after="120" w:line="240" w:lineRule="auto"/>
        <w:jc w:val="both"/>
        <w:rPr>
          <w:rFonts w:ascii="Times New Roman" w:hAnsi="Times New Roman" w:cs="Times New Roman"/>
          <w:b/>
          <w:i/>
          <w:color w:val="000000" w:themeColor="text1"/>
          <w:lang w:eastAsia="zh-CN"/>
        </w:rPr>
      </w:pPr>
      <w:r w:rsidRPr="008444BD">
        <w:rPr>
          <w:rFonts w:ascii="Times New Roman" w:hAnsi="Times New Roman" w:cs="Times New Roman"/>
          <w:b/>
          <w:i/>
          <w:color w:val="000000" w:themeColor="text1"/>
          <w:lang w:eastAsia="zh-CN"/>
        </w:rPr>
        <w:t>L</w:t>
      </w:r>
      <w:r w:rsidR="001B6F74" w:rsidRPr="008444BD">
        <w:rPr>
          <w:rFonts w:ascii="Times New Roman" w:hAnsi="Times New Roman" w:cs="Times New Roman"/>
          <w:b/>
          <w:i/>
          <w:color w:val="000000" w:themeColor="text1"/>
          <w:lang w:eastAsia="zh-CN"/>
        </w:rPr>
        <w:t>ow</w:t>
      </w:r>
      <w:r w:rsidRPr="008444BD">
        <w:rPr>
          <w:rFonts w:ascii="Times New Roman" w:hAnsi="Times New Roman" w:cs="Times New Roman"/>
          <w:b/>
          <w:i/>
          <w:color w:val="000000" w:themeColor="text1"/>
          <w:lang w:eastAsia="zh-CN"/>
        </w:rPr>
        <w:t xml:space="preserve"> latency</w:t>
      </w:r>
      <w:r w:rsidR="001B6F74" w:rsidRPr="008444BD">
        <w:rPr>
          <w:rFonts w:ascii="Times New Roman" w:hAnsi="Times New Roman" w:cs="Times New Roman"/>
          <w:b/>
          <w:i/>
          <w:color w:val="000000" w:themeColor="text1"/>
          <w:lang w:eastAsia="zh-CN"/>
        </w:rPr>
        <w:t xml:space="preserve"> </w:t>
      </w:r>
      <w:r w:rsidR="001B6F74" w:rsidRPr="008444BD">
        <w:rPr>
          <w:rFonts w:ascii="Times New Roman" w:hAnsi="Times New Roman" w:cs="Times New Roman" w:hint="eastAsia"/>
          <w:b/>
          <w:i/>
          <w:color w:val="000000" w:themeColor="text1"/>
          <w:lang w:eastAsia="zh-CN"/>
        </w:rPr>
        <w:t xml:space="preserve">and </w:t>
      </w:r>
      <w:r w:rsidR="001B6F74" w:rsidRPr="008444BD">
        <w:rPr>
          <w:rFonts w:ascii="Times New Roman" w:hAnsi="Times New Roman" w:cs="Times New Roman"/>
          <w:b/>
          <w:i/>
          <w:color w:val="000000" w:themeColor="text1"/>
          <w:lang w:eastAsia="zh-CN"/>
        </w:rPr>
        <w:t>large packet size</w:t>
      </w:r>
    </w:p>
    <w:p w14:paraId="429116E9" w14:textId="65033644" w:rsidR="00BC4A80" w:rsidRPr="000C71DE" w:rsidRDefault="001B6F74" w:rsidP="00C652D4">
      <w:pPr>
        <w:pStyle w:val="a7"/>
        <w:numPr>
          <w:ilvl w:val="0"/>
          <w:numId w:val="19"/>
        </w:numPr>
        <w:spacing w:before="120" w:after="120" w:line="240" w:lineRule="auto"/>
        <w:jc w:val="both"/>
        <w:rPr>
          <w:rFonts w:ascii="Times New Roman" w:hAnsi="Times New Roman" w:cs="Times New Roman"/>
          <w:i/>
          <w:color w:val="000000" w:themeColor="text1"/>
        </w:rPr>
      </w:pPr>
      <w:r w:rsidRPr="008444BD">
        <w:rPr>
          <w:rFonts w:ascii="Times New Roman" w:hAnsi="Times New Roman" w:cs="Times New Roman"/>
          <w:b/>
          <w:i/>
          <w:color w:val="000000" w:themeColor="text1"/>
          <w:lang w:eastAsia="zh-CN"/>
        </w:rPr>
        <w:t>V</w:t>
      </w:r>
      <w:r w:rsidR="008F289B" w:rsidRPr="008444BD">
        <w:rPr>
          <w:rFonts w:ascii="Times New Roman" w:hAnsi="Times New Roman" w:cs="Times New Roman"/>
          <w:b/>
          <w:i/>
          <w:color w:val="000000" w:themeColor="text1"/>
          <w:lang w:eastAsia="zh-CN"/>
        </w:rPr>
        <w:t>arying packet size</w:t>
      </w:r>
    </w:p>
    <w:p w14:paraId="4745BA26" w14:textId="7AC4AB67" w:rsidR="000C71DE" w:rsidRPr="00765839" w:rsidRDefault="000C71DE" w:rsidP="00C652D4">
      <w:pPr>
        <w:pStyle w:val="a7"/>
        <w:numPr>
          <w:ilvl w:val="0"/>
          <w:numId w:val="19"/>
        </w:numPr>
        <w:spacing w:before="120" w:after="120" w:line="240" w:lineRule="auto"/>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bookmarkEnd w:id="3"/>
    <w:bookmarkEnd w:id="4"/>
    <w:p w14:paraId="5639844F" w14:textId="6376B50B" w:rsidR="00BC4A80" w:rsidRPr="008444BD" w:rsidRDefault="003C46D2" w:rsidP="003C46D2">
      <w:pPr>
        <w:pStyle w:val="21"/>
        <w:rPr>
          <w:sz w:val="22"/>
          <w:szCs w:val="22"/>
        </w:rPr>
      </w:pPr>
      <w:r w:rsidRPr="008444BD">
        <w:rPr>
          <w:sz w:val="22"/>
          <w:szCs w:val="22"/>
        </w:rPr>
        <w:t>CG enhancements for XR</w:t>
      </w:r>
    </w:p>
    <w:p w14:paraId="57D79806" w14:textId="5C0C5597" w:rsidR="00BC4A80" w:rsidRPr="008444BD" w:rsidRDefault="00FF26C1" w:rsidP="00C652D4">
      <w:pPr>
        <w:pStyle w:val="a7"/>
        <w:numPr>
          <w:ilvl w:val="0"/>
          <w:numId w:val="18"/>
        </w:numPr>
        <w:jc w:val="both"/>
        <w:rPr>
          <w:rFonts w:ascii="Times New Roman" w:hAnsi="Times New Roman" w:cs="Times New Roman"/>
          <w:b/>
          <w:lang w:eastAsia="zh-CN"/>
        </w:rPr>
      </w:pPr>
      <w:r w:rsidRPr="008444BD">
        <w:rPr>
          <w:rFonts w:ascii="Times New Roman" w:hAnsi="Times New Roman" w:cs="Times New Roman"/>
          <w:b/>
        </w:rPr>
        <w:t>Transmission pattern of CG within an integer periodicity</w:t>
      </w:r>
    </w:p>
    <w:p w14:paraId="2AE71C5E" w14:textId="39F35654" w:rsidR="00B415EA" w:rsidRPr="00623137" w:rsidRDefault="005C60B7" w:rsidP="00930C1D">
      <w:pPr>
        <w:jc w:val="both"/>
        <w:rPr>
          <w:rFonts w:ascii="Times New Roman" w:hAnsi="Times New Roman" w:cs="Times New Roman"/>
          <w:lang w:eastAsia="sv-SE"/>
        </w:rPr>
      </w:pPr>
      <w:r w:rsidRPr="008444BD">
        <w:rPr>
          <w:rFonts w:ascii="Times New Roman" w:hAnsi="Times New Roman" w:cs="Times New Roman"/>
        </w:rPr>
        <w:t>Comparing with dynamic scheduling mechanism, CG</w:t>
      </w:r>
      <w:r w:rsidR="00D12824" w:rsidRPr="008444BD">
        <w:rPr>
          <w:rFonts w:ascii="Times New Roman" w:hAnsi="Times New Roman" w:cs="Times New Roman"/>
        </w:rPr>
        <w:t xml:space="preserve"> </w:t>
      </w:r>
      <w:r w:rsidRPr="008444BD">
        <w:rPr>
          <w:rFonts w:ascii="Times New Roman" w:hAnsi="Times New Roman" w:cs="Times New Roman"/>
          <w:lang w:eastAsia="zh-CN"/>
        </w:rPr>
        <w:t>transmission mechanism can reduce the overhead of DCI</w:t>
      </w:r>
      <w:r w:rsidR="00FF26C1" w:rsidRPr="008444BD">
        <w:rPr>
          <w:rFonts w:ascii="Times New Roman" w:hAnsi="Times New Roman" w:cs="Times New Roman"/>
          <w:lang w:eastAsia="zh-CN"/>
        </w:rPr>
        <w:t xml:space="preserve"> signaling</w:t>
      </w:r>
      <w:r w:rsidR="00501E06" w:rsidRPr="008444BD">
        <w:rPr>
          <w:rFonts w:ascii="Times New Roman" w:hAnsi="Times New Roman" w:cs="Times New Roman"/>
          <w:lang w:eastAsia="zh-CN"/>
        </w:rPr>
        <w:t>. I</w:t>
      </w:r>
      <w:r w:rsidRPr="008444BD">
        <w:rPr>
          <w:rFonts w:ascii="Times New Roman" w:hAnsi="Times New Roman" w:cs="Times New Roman"/>
          <w:lang w:eastAsia="zh-CN"/>
        </w:rPr>
        <w:t>n addition, scheduling</w:t>
      </w:r>
      <w:r w:rsidR="00FF26C1" w:rsidRPr="008444BD">
        <w:rPr>
          <w:rFonts w:ascii="Times New Roman" w:hAnsi="Times New Roman" w:cs="Times New Roman"/>
          <w:lang w:eastAsia="zh-CN"/>
        </w:rPr>
        <w:t xml:space="preserve"> time</w:t>
      </w:r>
      <w:r w:rsidRPr="008444BD">
        <w:rPr>
          <w:rFonts w:ascii="Times New Roman" w:hAnsi="Times New Roman" w:cs="Times New Roman"/>
          <w:lang w:eastAsia="zh-CN"/>
        </w:rPr>
        <w:t xml:space="preserve"> delay</w:t>
      </w:r>
      <w:r w:rsidR="00704270" w:rsidRPr="008444BD">
        <w:rPr>
          <w:rFonts w:ascii="Times New Roman" w:hAnsi="Times New Roman" w:cs="Times New Roman"/>
          <w:lang w:eastAsia="zh-CN"/>
        </w:rPr>
        <w:t xml:space="preserve"> can</w:t>
      </w:r>
      <w:r w:rsidR="00475D96"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also</w:t>
      </w:r>
      <w:r w:rsidR="00475D96" w:rsidRPr="008444BD">
        <w:rPr>
          <w:rFonts w:ascii="Times New Roman" w:hAnsi="Times New Roman" w:cs="Times New Roman"/>
          <w:lang w:eastAsia="zh-CN"/>
        </w:rPr>
        <w:t xml:space="preserve"> be</w:t>
      </w:r>
      <w:r w:rsidR="00FF26C1" w:rsidRPr="008444BD">
        <w:rPr>
          <w:rFonts w:ascii="Times New Roman" w:hAnsi="Times New Roman" w:cs="Times New Roman"/>
          <w:lang w:eastAsia="zh-CN"/>
        </w:rPr>
        <w:t xml:space="preserve"> decreased</w:t>
      </w:r>
      <w:r w:rsidRPr="008444BD">
        <w:rPr>
          <w:rFonts w:ascii="Times New Roman" w:hAnsi="Times New Roman" w:cs="Times New Roman"/>
          <w:lang w:eastAsia="zh-CN"/>
        </w:rPr>
        <w:t xml:space="preserve"> thanks to </w:t>
      </w:r>
      <w:r w:rsidR="00FF26C1" w:rsidRPr="008444BD">
        <w:rPr>
          <w:rFonts w:ascii="Times New Roman" w:hAnsi="Times New Roman" w:cs="Times New Roman"/>
          <w:lang w:eastAsia="zh-CN"/>
        </w:rPr>
        <w:t>no SR</w:t>
      </w:r>
      <w:r w:rsidRPr="008444BD">
        <w:rPr>
          <w:rFonts w:ascii="Times New Roman" w:hAnsi="Times New Roman" w:cs="Times New Roman"/>
          <w:lang w:eastAsia="zh-CN"/>
        </w:rPr>
        <w:t xml:space="preserve"> </w:t>
      </w:r>
      <w:r w:rsidR="00FF26C1" w:rsidRPr="008444BD">
        <w:rPr>
          <w:rFonts w:ascii="Times New Roman" w:hAnsi="Times New Roman" w:cs="Times New Roman"/>
          <w:lang w:eastAsia="zh-CN"/>
        </w:rPr>
        <w:t>transmission for CG</w:t>
      </w:r>
      <w:r w:rsidR="00B415EA" w:rsidRPr="008444BD">
        <w:rPr>
          <w:rFonts w:ascii="Times New Roman" w:hAnsi="Times New Roman" w:cs="Times New Roman"/>
          <w:lang w:eastAsia="zh-CN"/>
        </w:rPr>
        <w:t xml:space="preserve">. </w:t>
      </w:r>
      <w:r w:rsidR="00484CAD" w:rsidRPr="008444BD">
        <w:rPr>
          <w:rFonts w:ascii="Times New Roman" w:hAnsi="Times New Roman" w:cs="Times New Roman"/>
          <w:lang w:eastAsia="zh-CN"/>
        </w:rPr>
        <w:t xml:space="preserve">As a result, CG is one of the potential scheduling mechanism for XR. </w:t>
      </w:r>
      <w:r w:rsidR="00B415EA" w:rsidRPr="008444BD">
        <w:rPr>
          <w:rFonts w:ascii="Times New Roman" w:hAnsi="Times New Roman" w:cs="Times New Roman"/>
        </w:rPr>
        <w:t xml:space="preserve">In </w:t>
      </w:r>
      <w:r w:rsidR="00704270" w:rsidRPr="008444BD">
        <w:rPr>
          <w:rFonts w:ascii="Times New Roman" w:hAnsi="Times New Roman" w:cs="Times New Roman"/>
        </w:rPr>
        <w:t xml:space="preserve">Rel-17 </w:t>
      </w:r>
      <w:r w:rsidR="00B415EA" w:rsidRPr="008444BD">
        <w:rPr>
          <w:rFonts w:ascii="Times New Roman" w:hAnsi="Times New Roman" w:cs="Times New Roman"/>
        </w:rPr>
        <w:t xml:space="preserve">RAN1 meetings, it was agreed that 60 frame per second (fps) is baseline for both DL and UL video stream and 30 fps, 90 fps </w:t>
      </w:r>
      <w:r w:rsidR="00B415EA" w:rsidRPr="008444BD">
        <w:rPr>
          <w:rFonts w:ascii="Times New Roman" w:hAnsi="Times New Roman" w:cs="Times New Roman"/>
        </w:rPr>
        <w:lastRenderedPageBreak/>
        <w:t>as well as 120 fps can be al</w:t>
      </w:r>
      <w:r w:rsidR="00EF399A">
        <w:rPr>
          <w:rFonts w:ascii="Times New Roman" w:hAnsi="Times New Roman" w:cs="Times New Roman"/>
        </w:rPr>
        <w:t xml:space="preserve">so optionally evaluated, so </w:t>
      </w:r>
      <w:r w:rsidR="00B415EA" w:rsidRPr="008444BD">
        <w:rPr>
          <w:rFonts w:ascii="Times New Roman" w:hAnsi="Times New Roman" w:cs="Times New Roman"/>
        </w:rPr>
        <w:t xml:space="preserve">CG transmission mechanism can be considered for </w:t>
      </w:r>
      <w:r w:rsidR="00475D96" w:rsidRPr="008444BD">
        <w:rPr>
          <w:rFonts w:ascii="Times New Roman" w:hAnsi="Times New Roman" w:cs="Times New Roman"/>
        </w:rPr>
        <w:t xml:space="preserve">periodic </w:t>
      </w:r>
      <w:r w:rsidR="00B415EA" w:rsidRPr="008444BD">
        <w:rPr>
          <w:rFonts w:ascii="Times New Roman" w:hAnsi="Times New Roman" w:cs="Times New Roman"/>
        </w:rPr>
        <w:t xml:space="preserve">XR traffic. </w:t>
      </w:r>
      <w:r w:rsidR="00B415EA" w:rsidRPr="008444BD">
        <w:rPr>
          <w:rFonts w:ascii="Times New Roman" w:eastAsia="宋体" w:hAnsi="Times New Roman" w:cs="Times New Roman"/>
        </w:rPr>
        <w:t xml:space="preserve">In current specification, </w:t>
      </w:r>
      <w:r w:rsidR="00B415EA" w:rsidRPr="008444BD">
        <w:rPr>
          <w:rFonts w:ascii="Times New Roman" w:hAnsi="Times New Roman" w:cs="Times New Roman"/>
          <w:lang w:eastAsia="sv-SE"/>
        </w:rPr>
        <w:t xml:space="preserve">the periodicity of CG can only be configured as: </w:t>
      </w:r>
      <w:r w:rsidR="00E36590" w:rsidRPr="008444BD">
        <w:rPr>
          <w:rFonts w:ascii="Times New Roman" w:hAnsi="Times New Roman" w:cs="Times New Roman"/>
          <w:lang w:eastAsia="sv-SE"/>
        </w:rPr>
        <w:t>{1/7ms, 0.5ms ,1ms,…</w:t>
      </w:r>
      <w:r w:rsidR="00E36590" w:rsidRPr="008444BD">
        <w:rPr>
          <w:rFonts w:ascii="Times New Roman" w:hAnsi="Times New Roman" w:cs="Times New Roman"/>
          <w:lang w:eastAsia="zh-CN"/>
        </w:rPr>
        <w:t>,</w:t>
      </w:r>
      <w:r w:rsidR="00E36590" w:rsidRPr="008444BD">
        <w:rPr>
          <w:rFonts w:ascii="Times New Roman" w:hAnsi="Times New Roman" w:cs="Times New Roman"/>
          <w:lang w:eastAsia="sv-SE"/>
        </w:rPr>
        <w:t xml:space="preserve"> 320ms, 640ms} for 15kHz, 0.5x {1/7ms,0.5ms, 1ms,…,1280ms} for 30kHz, 0.25x {1/7ms,0.5ms, 1ms, …,2560ms} for 60kHz,</w:t>
      </w:r>
      <w:r w:rsidR="007D58C7" w:rsidRPr="008444BD">
        <w:rPr>
          <w:rFonts w:ascii="Times New Roman" w:hAnsi="Times New Roman" w:cs="Times New Roman"/>
          <w:lang w:eastAsia="sv-SE"/>
        </w:rPr>
        <w:t xml:space="preserve"> 0.125x {1/7ms,0.5ms, 1ms, …,5120ms} for 120kHz</w:t>
      </w:r>
      <w:r w:rsidR="006259B5" w:rsidRPr="008444BD">
        <w:rPr>
          <w:rFonts w:ascii="Times New Roman" w:hAnsi="Times New Roman" w:cs="Times New Roman"/>
          <w:lang w:eastAsia="sv-SE"/>
        </w:rPr>
        <w:t>. A</w:t>
      </w:r>
      <w:r w:rsidR="00E36590" w:rsidRPr="008444BD">
        <w:rPr>
          <w:rFonts w:ascii="Times New Roman" w:hAnsi="Times New Roman" w:cs="Times New Roman"/>
          <w:lang w:eastAsia="sv-SE"/>
        </w:rPr>
        <w:t>s show in table 1.</w:t>
      </w:r>
      <w:r w:rsidR="00E36590" w:rsidRPr="00623137">
        <w:rPr>
          <w:rFonts w:ascii="Times New Roman" w:hAnsi="Times New Roman" w:cs="Times New Roman"/>
          <w:lang w:eastAsia="sv-SE"/>
        </w:rPr>
        <w:t xml:space="preserve"> </w:t>
      </w:r>
    </w:p>
    <w:p w14:paraId="5C374D23" w14:textId="57A6C89A" w:rsidR="00E36590" w:rsidRPr="008444BD" w:rsidRDefault="00E36590" w:rsidP="00E36590">
      <w:pPr>
        <w:keepNext/>
        <w:keepLines/>
        <w:overflowPunct w:val="0"/>
        <w:autoSpaceDE w:val="0"/>
        <w:autoSpaceDN w:val="0"/>
        <w:adjustRightInd w:val="0"/>
        <w:spacing w:before="60" w:after="180" w:line="240" w:lineRule="auto"/>
        <w:jc w:val="center"/>
        <w:textAlignment w:val="baseline"/>
        <w:rPr>
          <w:rFonts w:ascii="Times New Roman" w:eastAsia="Times New Roman" w:hAnsi="Times New Roman" w:cs="Times New Roman"/>
          <w:sz w:val="20"/>
          <w:szCs w:val="20"/>
          <w:lang w:val="en-GB" w:eastAsia="ja-JP"/>
        </w:rPr>
      </w:pPr>
      <w:r w:rsidRPr="008444BD">
        <w:rPr>
          <w:rFonts w:ascii="Times New Roman" w:eastAsia="Times New Roman" w:hAnsi="Times New Roman" w:cs="Times New Roman"/>
          <w:i/>
          <w:sz w:val="20"/>
          <w:szCs w:val="20"/>
          <w:lang w:val="en-GB" w:eastAsia="ja-JP"/>
        </w:rPr>
        <w:t xml:space="preserve">Table </w:t>
      </w:r>
      <w:r w:rsidR="00584049">
        <w:rPr>
          <w:rFonts w:ascii="Times New Roman" w:eastAsia="Times New Roman" w:hAnsi="Times New Roman" w:cs="Times New Roman"/>
          <w:i/>
          <w:sz w:val="20"/>
          <w:szCs w:val="20"/>
          <w:lang w:val="en-GB" w:eastAsia="ja-JP"/>
        </w:rPr>
        <w:t>1</w:t>
      </w:r>
      <w:r w:rsidRPr="008444BD">
        <w:rPr>
          <w:rFonts w:ascii="Times New Roman" w:eastAsia="Times New Roman" w:hAnsi="Times New Roman" w:cs="Times New Roman"/>
          <w:i/>
          <w:sz w:val="20"/>
          <w:szCs w:val="20"/>
          <w:lang w:val="en-GB" w:eastAsia="ja-JP"/>
        </w:rPr>
        <w:t>. ConfiguredGrantConfig</w:t>
      </w:r>
      <w:r w:rsidRPr="008444BD">
        <w:rPr>
          <w:rFonts w:ascii="Times New Roman" w:eastAsia="Times New Roman" w:hAnsi="Times New Roman" w:cs="Times New Roman"/>
          <w:sz w:val="20"/>
          <w:szCs w:val="20"/>
          <w:lang w:val="en-GB" w:eastAsia="ja-JP"/>
        </w:rPr>
        <w:t xml:space="preserve"> information element</w:t>
      </w:r>
    </w:p>
    <w:p w14:paraId="509710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ASN1START</w:t>
      </w:r>
    </w:p>
    <w:p w14:paraId="4E52A8B7"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TAG-CONFIGUREDGRANTCONFIG-START</w:t>
      </w:r>
    </w:p>
    <w:p w14:paraId="541F4F7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p>
    <w:p w14:paraId="50378F85"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ConfiguredGrantConfig ::=           SEQUENCE {</w:t>
      </w:r>
    </w:p>
    <w:p w14:paraId="7E89C99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frequencyHopping                    ENUMERATED {intraSlot, interSlot}                                       OPTIONAL,   -- Need S</w:t>
      </w:r>
    </w:p>
    <w:p w14:paraId="36A1EA91" w14:textId="72D9EE40"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OPTIONAL,   -- Need R</w:t>
      </w:r>
    </w:p>
    <w:p w14:paraId="7CB09C5B" w14:textId="4FDD48FD"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highlight w:val="green"/>
          <w:lang w:val="en-GB" w:eastAsia="en-GB"/>
        </w:rPr>
        <w:t>periodicity</w:t>
      </w:r>
      <w:r w:rsidRPr="00E36590">
        <w:rPr>
          <w:rFonts w:ascii="Times New Roman" w:eastAsia="Times New Roman" w:hAnsi="Times New Roman" w:cs="Times New Roman"/>
          <w:noProof/>
          <w:sz w:val="16"/>
          <w:szCs w:val="20"/>
          <w:lang w:val="en-GB" w:eastAsia="en-GB"/>
        </w:rPr>
        <w:t xml:space="preserve">                         ENUMERATED {</w:t>
      </w:r>
    </w:p>
    <w:p w14:paraId="1E6B4D8A"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sym2, sym7, sym1x14, sym2x14, sym4x14, sym5x14, sym8x14, sym10x14, sym16x14, sym20x14,</w:t>
      </w:r>
    </w:p>
    <w:p w14:paraId="158A71F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sym32x14, sym40x14, sym64x14, sym80x14, sym128x14, sym160x14, sym256x14, sym320x14, sym512x14,</w:t>
      </w:r>
    </w:p>
    <w:p w14:paraId="7B43BBF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sym640x14, sym1024x14, sym1280x14, sym2560x14, sym5120x14,</w:t>
      </w:r>
    </w:p>
    <w:p w14:paraId="708FEB3E"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sym6, sym1x12, sym2x12, sym4x12, sym5x12, sym8x12, sym10x12, sym16x12, sym20x12, sym32x12,</w:t>
      </w:r>
    </w:p>
    <w:p w14:paraId="5C409FF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sym40x12, sym64x12, sym80x12, sym128x12, sym160x12, sym256x12, sym320x12, sym512x12, sym640x12,</w:t>
      </w:r>
    </w:p>
    <w:p w14:paraId="36466721"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sym1280x12, sym2560x12</w:t>
      </w:r>
    </w:p>
    <w:p w14:paraId="45EF3BFF"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w:t>
      </w:r>
    </w:p>
    <w:p w14:paraId="79658F28" w14:textId="0A388C58"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xml:space="preserve">    configuredGrantTimer                INTEGER (1..64)                                                         </w:t>
      </w:r>
    </w:p>
    <w:p w14:paraId="0928BAF8" w14:textId="64EF20CB"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hAnsi="Times New Roman" w:cs="Times New Roman"/>
          <w:noProof/>
          <w:sz w:val="16"/>
          <w:szCs w:val="20"/>
          <w:lang w:val="en-GB" w:eastAsia="zh-CN"/>
        </w:rPr>
      </w:pPr>
      <w:r w:rsidRPr="00623137">
        <w:rPr>
          <w:rFonts w:ascii="Times New Roman" w:hAnsi="Times New Roman" w:cs="Times New Roman"/>
          <w:noProof/>
          <w:sz w:val="16"/>
          <w:szCs w:val="20"/>
          <w:lang w:val="en-GB" w:eastAsia="zh-CN"/>
        </w:rPr>
        <w:t>……</w:t>
      </w:r>
    </w:p>
    <w:p w14:paraId="7A99757D"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TAG-CONFIGUREDGRANTCONFIG-STOP</w:t>
      </w:r>
    </w:p>
    <w:p w14:paraId="6C3D327C" w14:textId="77777777" w:rsidR="00E36590" w:rsidRPr="00E36590" w:rsidRDefault="00E36590" w:rsidP="00E365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Times New Roman" w:hAnsi="Times New Roman" w:cs="Times New Roman"/>
          <w:noProof/>
          <w:sz w:val="16"/>
          <w:szCs w:val="20"/>
          <w:lang w:val="en-GB" w:eastAsia="en-GB"/>
        </w:rPr>
      </w:pPr>
      <w:r w:rsidRPr="00E36590">
        <w:rPr>
          <w:rFonts w:ascii="Times New Roman" w:eastAsia="Times New Roman" w:hAnsi="Times New Roman" w:cs="Times New Roman"/>
          <w:noProof/>
          <w:sz w:val="16"/>
          <w:szCs w:val="20"/>
          <w:lang w:val="en-GB" w:eastAsia="en-GB"/>
        </w:rPr>
        <w:t>-- ASN1STOP</w:t>
      </w:r>
    </w:p>
    <w:p w14:paraId="37D507E9" w14:textId="6EAEED74" w:rsidR="005C60B7" w:rsidRPr="00FF3E5D" w:rsidRDefault="00B415EA" w:rsidP="00930C1D">
      <w:pPr>
        <w:jc w:val="both"/>
        <w:rPr>
          <w:rFonts w:ascii="Times New Roman" w:hAnsi="Times New Roman" w:cs="Times New Roman"/>
        </w:rPr>
      </w:pPr>
      <w:r w:rsidRPr="00FF3E5D">
        <w:rPr>
          <w:rFonts w:ascii="Times New Roman" w:eastAsia="宋体" w:hAnsi="Times New Roman" w:cs="Times New Roman"/>
          <w:lang w:eastAsia="zh-CN"/>
        </w:rPr>
        <w:t>However, the periodicity for XR service is not an integer</w:t>
      </w:r>
      <w:r w:rsidR="00E36590" w:rsidRPr="00FF3E5D">
        <w:rPr>
          <w:rFonts w:ascii="Times New Roman" w:eastAsia="宋体" w:hAnsi="Times New Roman" w:cs="Times New Roman"/>
          <w:lang w:eastAsia="zh-CN"/>
        </w:rPr>
        <w:t xml:space="preserve"> of a slot or symbol</w:t>
      </w:r>
      <w:r w:rsidRPr="00FF3E5D">
        <w:rPr>
          <w:rFonts w:ascii="Times New Roman" w:eastAsia="宋体" w:hAnsi="Times New Roman" w:cs="Times New Roman"/>
          <w:lang w:eastAsia="zh-CN"/>
        </w:rPr>
        <w:t xml:space="preserve">. </w:t>
      </w:r>
      <w:r w:rsidRPr="00FF3E5D">
        <w:rPr>
          <w:rFonts w:ascii="Times New Roman" w:hAnsi="Times New Roman" w:cs="Times New Roman"/>
          <w:color w:val="000000" w:themeColor="text1"/>
        </w:rPr>
        <w:t xml:space="preserve">Therefore, it is not suitable to configure a </w:t>
      </w:r>
      <w:r w:rsidR="00E36590" w:rsidRPr="00FF3E5D">
        <w:rPr>
          <w:rFonts w:ascii="Times New Roman" w:hAnsi="Times New Roman" w:cs="Times New Roman"/>
          <w:color w:val="000000" w:themeColor="text1"/>
        </w:rPr>
        <w:t>CG periodicity</w:t>
      </w:r>
      <w:r w:rsidRPr="00FF3E5D">
        <w:rPr>
          <w:rFonts w:ascii="Times New Roman" w:hAnsi="Times New Roman" w:cs="Times New Roman"/>
          <w:color w:val="000000" w:themeColor="text1"/>
        </w:rPr>
        <w:t xml:space="preserve"> to match with the XR DL traffic perfectly. If the periodicity of </w:t>
      </w:r>
      <w:r w:rsidR="00475D96" w:rsidRPr="00FF3E5D">
        <w:rPr>
          <w:rFonts w:ascii="Times New Roman" w:hAnsi="Times New Roman" w:cs="Times New Roman"/>
          <w:color w:val="000000" w:themeColor="text1"/>
        </w:rPr>
        <w:t>CG</w:t>
      </w:r>
      <w:r w:rsidRPr="00FF3E5D">
        <w:rPr>
          <w:rFonts w:ascii="Times New Roman" w:hAnsi="Times New Roman" w:cs="Times New Roman"/>
          <w:color w:val="000000" w:themeColor="text1"/>
        </w:rPr>
        <w:t xml:space="preserve"> is configur</w:t>
      </w:r>
      <w:r w:rsidR="00DE2D5F" w:rsidRPr="00FF3E5D">
        <w:rPr>
          <w:rFonts w:ascii="Times New Roman" w:hAnsi="Times New Roman" w:cs="Times New Roman"/>
          <w:color w:val="000000" w:themeColor="text1"/>
        </w:rPr>
        <w:t>ed to an integer number of slot or symbol</w:t>
      </w:r>
      <w:r w:rsidRPr="00FF3E5D">
        <w:rPr>
          <w:rFonts w:ascii="Times New Roman" w:hAnsi="Times New Roman" w:cs="Times New Roman"/>
          <w:color w:val="000000" w:themeColor="text1"/>
        </w:rPr>
        <w:t>, there will be a gap between XR packet arrival time and</w:t>
      </w:r>
      <w:r w:rsidR="00A96451">
        <w:rPr>
          <w:rFonts w:ascii="Times New Roman" w:hAnsi="Times New Roman" w:cs="Times New Roman"/>
          <w:color w:val="000000" w:themeColor="text1"/>
        </w:rPr>
        <w:t xml:space="preserve"> </w:t>
      </w:r>
      <w:r w:rsidR="00D0135C" w:rsidRPr="00FF3E5D">
        <w:rPr>
          <w:rFonts w:ascii="Times New Roman" w:hAnsi="Times New Roman" w:cs="Times New Roman"/>
          <w:color w:val="000000" w:themeColor="text1"/>
        </w:rPr>
        <w:t>CG</w:t>
      </w:r>
      <w:r w:rsidRPr="00FF3E5D">
        <w:rPr>
          <w:rFonts w:ascii="Times New Roman" w:hAnsi="Times New Roman" w:cs="Times New Roman"/>
          <w:color w:val="000000" w:themeColor="text1"/>
        </w:rPr>
        <w:t xml:space="preserve"> configuration.</w:t>
      </w:r>
    </w:p>
    <w:p w14:paraId="54AFE6BE" w14:textId="77E732DA" w:rsidR="004F2B3D" w:rsidRPr="00FF3E5D" w:rsidRDefault="004F2B3D" w:rsidP="004F2B3D">
      <w:pPr>
        <w:spacing w:before="120" w:after="120"/>
        <w:jc w:val="both"/>
        <w:rPr>
          <w:rFonts w:ascii="Times New Roman" w:hAnsi="Times New Roman" w:cs="Times New Roman"/>
          <w:lang w:eastAsia="zh-CN"/>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 xml:space="preserve">There is a gap between XR periodic DL traffic and CG configuration. </w:t>
      </w:r>
    </w:p>
    <w:p w14:paraId="291AF571" w14:textId="157CC48F" w:rsidR="004F2B3D" w:rsidRPr="00FF3E5D" w:rsidRDefault="00D0135C" w:rsidP="00930C1D">
      <w:pPr>
        <w:jc w:val="both"/>
        <w:rPr>
          <w:rFonts w:ascii="Times New Roman" w:hAnsi="Times New Roman" w:cs="Times New Roman"/>
          <w:lang w:eastAsia="zh-CN"/>
        </w:rPr>
      </w:pPr>
      <w:r w:rsidRPr="00FF3E5D">
        <w:rPr>
          <w:rFonts w:ascii="Times New Roman" w:hAnsi="Times New Roman" w:cs="Times New Roman"/>
          <w:lang w:eastAsia="zh-CN"/>
        </w:rPr>
        <w:t>To align the CG periodicity with XR traffic arrive</w:t>
      </w:r>
      <w:r w:rsidR="005D5DD2">
        <w:rPr>
          <w:rFonts w:ascii="Times New Roman" w:hAnsi="Times New Roman" w:cs="Times New Roman"/>
          <w:lang w:eastAsia="zh-CN"/>
        </w:rPr>
        <w:t>,</w:t>
      </w:r>
      <w:r w:rsidR="007D58C7" w:rsidRPr="00FF3E5D">
        <w:rPr>
          <w:rFonts w:ascii="Times New Roman" w:hAnsi="Times New Roman" w:cs="Times New Roman"/>
          <w:lang w:eastAsia="zh-CN"/>
        </w:rPr>
        <w:t xml:space="preserve"> </w:t>
      </w:r>
      <w:r w:rsidR="005D5DD2">
        <w:rPr>
          <w:rFonts w:ascii="Times New Roman" w:hAnsi="Times New Roman" w:cs="Times New Roman"/>
          <w:lang w:eastAsia="zh-CN"/>
        </w:rPr>
        <w:t>w</w:t>
      </w:r>
      <w:r w:rsidR="007D58C7" w:rsidRPr="00FF3E5D">
        <w:rPr>
          <w:rFonts w:ascii="Times New Roman" w:hAnsi="Times New Roman" w:cs="Times New Roman"/>
          <w:lang w:eastAsia="zh-CN"/>
        </w:rPr>
        <w:t xml:space="preserve">hen jitter is not considered for XR services, then </w:t>
      </w:r>
      <w:r w:rsidR="00DE2D5F" w:rsidRPr="00FF3E5D">
        <w:rPr>
          <w:rFonts w:ascii="Times New Roman" w:hAnsi="Times New Roman" w:cs="Times New Roman"/>
        </w:rPr>
        <w:t>UE and gNB</w:t>
      </w:r>
      <w:r w:rsidRPr="00FF3E5D">
        <w:rPr>
          <w:rFonts w:ascii="Times New Roman" w:hAnsi="Times New Roman" w:cs="Times New Roman"/>
        </w:rPr>
        <w:t xml:space="preserve"> know the arrival time of XR traffic according to the periodicity. </w:t>
      </w:r>
      <w:r w:rsidR="00484CAD" w:rsidRPr="00FF3E5D">
        <w:rPr>
          <w:rFonts w:ascii="Times New Roman" w:hAnsi="Times New Roman" w:cs="Times New Roman"/>
        </w:rPr>
        <w:t xml:space="preserve">A </w:t>
      </w:r>
      <w:r w:rsidRPr="00FF3E5D">
        <w:rPr>
          <w:rFonts w:ascii="Times New Roman" w:hAnsi="Times New Roman" w:cs="Times New Roman"/>
        </w:rPr>
        <w:t>straightforward way is to introduce a set of non-integer</w:t>
      </w:r>
      <w:r w:rsidR="00DE2D5F" w:rsidRPr="00FF3E5D">
        <w:rPr>
          <w:rFonts w:ascii="Times New Roman" w:hAnsi="Times New Roman" w:cs="Times New Roman"/>
        </w:rPr>
        <w:t xml:space="preserve"> </w:t>
      </w:r>
      <w:r w:rsidR="00484CAD" w:rsidRPr="00FF3E5D">
        <w:rPr>
          <w:rFonts w:ascii="Times New Roman" w:hAnsi="Times New Roman" w:cs="Times New Roman"/>
        </w:rPr>
        <w:t xml:space="preserve">CG </w:t>
      </w:r>
      <w:r w:rsidRPr="00FF3E5D">
        <w:rPr>
          <w:rFonts w:ascii="Times New Roman" w:hAnsi="Times New Roman" w:cs="Times New Roman"/>
        </w:rPr>
        <w:t>periodicity</w:t>
      </w:r>
      <w:r w:rsidR="00DE2D5F" w:rsidRPr="00FF3E5D">
        <w:rPr>
          <w:rFonts w:ascii="Times New Roman" w:hAnsi="Times New Roman" w:cs="Times New Roman"/>
        </w:rPr>
        <w:t xml:space="preserve"> </w:t>
      </w:r>
      <w:r w:rsidRPr="00FF3E5D">
        <w:rPr>
          <w:rFonts w:ascii="Times New Roman" w:hAnsi="Times New Roman" w:cs="Times New Roman"/>
        </w:rPr>
        <w:t>for XR services (such as 8.3</w:t>
      </w:r>
      <w:r w:rsidR="00365863" w:rsidRPr="00FF3E5D">
        <w:rPr>
          <w:rFonts w:ascii="Times New Roman" w:hAnsi="Times New Roman" w:cs="Times New Roman"/>
        </w:rPr>
        <w:t xml:space="preserve">3ms, 11.11ms, 16.66ms, 33.33ms), </w:t>
      </w:r>
      <w:r w:rsidR="000367B4" w:rsidRPr="00FF3E5D">
        <w:rPr>
          <w:rFonts w:ascii="Times New Roman" w:hAnsi="Times New Roman" w:cs="Times New Roman"/>
        </w:rPr>
        <w:t xml:space="preserve">however, </w:t>
      </w:r>
      <w:r w:rsidRPr="00FF3E5D">
        <w:rPr>
          <w:rFonts w:ascii="Times New Roman" w:hAnsi="Times New Roman" w:cs="Times New Roman"/>
        </w:rPr>
        <w:t>non-inte</w:t>
      </w:r>
      <w:r w:rsidR="00DB103B" w:rsidRPr="00FF3E5D">
        <w:rPr>
          <w:rFonts w:ascii="Times New Roman" w:hAnsi="Times New Roman" w:cs="Times New Roman"/>
        </w:rPr>
        <w:t>ge</w:t>
      </w:r>
      <w:r w:rsidRPr="00FF3E5D">
        <w:rPr>
          <w:rFonts w:ascii="Times New Roman" w:hAnsi="Times New Roman" w:cs="Times New Roman"/>
        </w:rPr>
        <w:t xml:space="preserve">r periodicity is </w:t>
      </w:r>
      <w:r w:rsidR="00DE2D5F" w:rsidRPr="00FF3E5D">
        <w:rPr>
          <w:rFonts w:ascii="Times New Roman" w:hAnsi="Times New Roman" w:cs="Times New Roman"/>
        </w:rPr>
        <w:t>not matched with integer symbol or slot</w:t>
      </w:r>
      <w:r w:rsidR="000367B4" w:rsidRPr="00FF3E5D">
        <w:rPr>
          <w:rFonts w:ascii="Times New Roman" w:hAnsi="Times New Roman" w:cs="Times New Roman"/>
        </w:rPr>
        <w:t xml:space="preserve"> and </w:t>
      </w:r>
      <w:r w:rsidR="00484CAD" w:rsidRPr="00FF3E5D">
        <w:rPr>
          <w:rFonts w:ascii="Times New Roman" w:hAnsi="Times New Roman" w:cs="Times New Roman"/>
        </w:rPr>
        <w:t xml:space="preserve">the </w:t>
      </w:r>
      <w:r w:rsidR="00A96451">
        <w:rPr>
          <w:rFonts w:ascii="Times New Roman" w:hAnsi="Times New Roman" w:cs="Times New Roman"/>
        </w:rPr>
        <w:t xml:space="preserve">granularity of </w:t>
      </w:r>
      <w:r w:rsidR="00484CAD" w:rsidRPr="00FF3E5D">
        <w:rPr>
          <w:rFonts w:ascii="Times New Roman" w:hAnsi="Times New Roman" w:cs="Times New Roman"/>
        </w:rPr>
        <w:t xml:space="preserve">symbol or slot is the minimum time unit for data transmission in current specification. </w:t>
      </w:r>
      <w:r w:rsidRPr="00FF3E5D">
        <w:rPr>
          <w:rFonts w:ascii="Times New Roman" w:hAnsi="Times New Roman" w:cs="Times New Roman"/>
        </w:rPr>
        <w:t xml:space="preserve">To solve the problem, </w:t>
      </w:r>
      <w:r w:rsidR="00365863" w:rsidRPr="00FF3E5D">
        <w:rPr>
          <w:rFonts w:ascii="Times New Roman" w:hAnsi="Times New Roman" w:cs="Times New Roman"/>
        </w:rPr>
        <w:t xml:space="preserve">another way can be considered, </w:t>
      </w:r>
      <w:r w:rsidRPr="00FF3E5D">
        <w:rPr>
          <w:rFonts w:ascii="Times New Roman" w:hAnsi="Times New Roman" w:cs="Times New Roman"/>
        </w:rPr>
        <w:t xml:space="preserve">as show in Figure 1(take 60 fps as an example), it can </w:t>
      </w:r>
      <w:r w:rsidR="00501E06" w:rsidRPr="00FF3E5D">
        <w:rPr>
          <w:rFonts w:ascii="Times New Roman" w:hAnsi="Times New Roman" w:cs="Times New Roman"/>
        </w:rPr>
        <w:t xml:space="preserve">be </w:t>
      </w:r>
      <w:r w:rsidRPr="00FF3E5D">
        <w:rPr>
          <w:rFonts w:ascii="Times New Roman" w:hAnsi="Times New Roman" w:cs="Times New Roman"/>
        </w:rPr>
        <w:t xml:space="preserve">obviously observed that the </w:t>
      </w:r>
      <w:r w:rsidRPr="00FF3E5D">
        <w:rPr>
          <w:rFonts w:ascii="Times New Roman" w:hAnsi="Times New Roman" w:cs="Times New Roman"/>
          <w:lang w:eastAsia="zh-CN"/>
        </w:rPr>
        <w:t>mismatch issue appears every</w:t>
      </w:r>
      <w:r w:rsidR="00501E06" w:rsidRPr="00FF3E5D">
        <w:rPr>
          <w:rFonts w:ascii="Times New Roman" w:hAnsi="Times New Roman" w:cs="Times New Roman"/>
          <w:lang w:eastAsia="zh-CN"/>
        </w:rPr>
        <w:t xml:space="preserve"> three arrival intervals. I</w:t>
      </w:r>
      <w:r w:rsidRPr="00FF3E5D">
        <w:rPr>
          <w:rFonts w:ascii="Times New Roman" w:hAnsi="Times New Roman" w:cs="Times New Roman"/>
          <w:lang w:eastAsia="zh-CN"/>
        </w:rPr>
        <w:t>n others words, within 50ms periodicity, there are three packets w</w:t>
      </w:r>
      <w:r w:rsidR="00365863" w:rsidRPr="00FF3E5D">
        <w:rPr>
          <w:rFonts w:ascii="Times New Roman" w:hAnsi="Times New Roman" w:cs="Times New Roman"/>
          <w:lang w:eastAsia="zh-CN"/>
        </w:rPr>
        <w:t xml:space="preserve">ill be arrived, so pre-defined </w:t>
      </w:r>
      <w:r w:rsidRPr="00FF3E5D">
        <w:rPr>
          <w:rFonts w:ascii="Times New Roman" w:hAnsi="Times New Roman" w:cs="Times New Roman"/>
          <w:lang w:eastAsia="zh-CN"/>
        </w:rPr>
        <w:t xml:space="preserve">a fixed </w:t>
      </w:r>
      <w:r w:rsidR="00344B98" w:rsidRPr="00FF3E5D">
        <w:rPr>
          <w:rFonts w:ascii="Times New Roman" w:hAnsi="Times New Roman" w:cs="Times New Roman"/>
          <w:lang w:eastAsia="zh-CN"/>
        </w:rPr>
        <w:t xml:space="preserve">transmission </w:t>
      </w:r>
      <w:r w:rsidR="00365863" w:rsidRPr="00FF3E5D">
        <w:rPr>
          <w:rFonts w:ascii="Times New Roman" w:hAnsi="Times New Roman" w:cs="Times New Roman"/>
          <w:lang w:eastAsia="zh-CN"/>
        </w:rPr>
        <w:t>pattern of</w:t>
      </w:r>
      <w:r w:rsidR="00344B98" w:rsidRPr="00FF3E5D">
        <w:rPr>
          <w:rFonts w:ascii="Times New Roman" w:hAnsi="Times New Roman" w:cs="Times New Roman"/>
          <w:lang w:eastAsia="zh-CN"/>
        </w:rPr>
        <w:t xml:space="preserve"> CG</w:t>
      </w:r>
      <w:r w:rsidRPr="00FF3E5D">
        <w:rPr>
          <w:rFonts w:ascii="Times New Roman" w:hAnsi="Times New Roman" w:cs="Times New Roman"/>
          <w:lang w:eastAsia="zh-CN"/>
        </w:rPr>
        <w:t xml:space="preserve"> within an integer periodicity</w:t>
      </w:r>
      <w:r w:rsidR="00344B98" w:rsidRPr="00FF3E5D">
        <w:rPr>
          <w:rFonts w:ascii="Times New Roman" w:hAnsi="Times New Roman" w:cs="Times New Roman"/>
          <w:lang w:eastAsia="zh-CN"/>
        </w:rPr>
        <w:t xml:space="preserve"> for XR</w:t>
      </w:r>
      <w:r w:rsidRPr="00FF3E5D">
        <w:rPr>
          <w:rFonts w:ascii="Times New Roman" w:hAnsi="Times New Roman" w:cs="Times New Roman"/>
          <w:lang w:eastAsia="zh-CN"/>
        </w:rPr>
        <w:t xml:space="preserve"> can be considered.</w:t>
      </w:r>
      <w:r w:rsidR="00E24D40">
        <w:rPr>
          <w:rFonts w:ascii="Times New Roman" w:hAnsi="Times New Roman" w:cs="Times New Roman"/>
          <w:lang w:eastAsia="zh-CN"/>
        </w:rPr>
        <w:t xml:space="preserve"> In addition, when is adopt, the HARQ-ID of the each configurations within the pattern need to study.</w:t>
      </w:r>
    </w:p>
    <w:p w14:paraId="6A448D6D" w14:textId="5C0785D6"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noProof/>
          <w:lang w:eastAsia="zh-CN"/>
        </w:rPr>
        <w:drawing>
          <wp:inline distT="0" distB="0" distL="0" distR="0" wp14:anchorId="16AE1E89" wp14:editId="487217CA">
            <wp:extent cx="5201392" cy="1461502"/>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11">
                      <a:extLst>
                        <a:ext uri="{28A0092B-C50C-407E-A947-70E740481C1C}">
                          <a14:useLocalDpi xmlns:a14="http://schemas.microsoft.com/office/drawing/2010/main" val="0"/>
                        </a:ext>
                      </a:extLst>
                    </a:blip>
                    <a:stretch>
                      <a:fillRect/>
                    </a:stretch>
                  </pic:blipFill>
                  <pic:spPr>
                    <a:xfrm>
                      <a:off x="0" y="0"/>
                      <a:ext cx="5228080" cy="1469001"/>
                    </a:xfrm>
                    <a:prstGeom prst="rect">
                      <a:avLst/>
                    </a:prstGeom>
                  </pic:spPr>
                </pic:pic>
              </a:graphicData>
            </a:graphic>
          </wp:inline>
        </w:drawing>
      </w:r>
    </w:p>
    <w:p w14:paraId="27A63A56" w14:textId="1562F873" w:rsidR="00344B98" w:rsidRPr="00FF3E5D" w:rsidRDefault="00344B98" w:rsidP="00344B98">
      <w:pPr>
        <w:jc w:val="center"/>
        <w:rPr>
          <w:rFonts w:ascii="Times New Roman" w:hAnsi="Times New Roman" w:cs="Times New Roman"/>
          <w:lang w:eastAsia="zh-CN"/>
        </w:rPr>
      </w:pPr>
      <w:r w:rsidRPr="00FF3E5D">
        <w:rPr>
          <w:rFonts w:ascii="Times New Roman" w:hAnsi="Times New Roman" w:cs="Times New Roman"/>
          <w:lang w:eastAsia="zh-CN"/>
        </w:rPr>
        <w:t>Figure 1. Mismatch between DL traffic with 30 fps and CG/SPS with 32ms</w:t>
      </w:r>
    </w:p>
    <w:p w14:paraId="10E220A8" w14:textId="45C3EC0C" w:rsidR="00344B98" w:rsidRDefault="00EF399A" w:rsidP="00362BC7">
      <w:pPr>
        <w:spacing w:beforeLines="50" w:before="120" w:afterLines="50" w:after="120"/>
        <w:rPr>
          <w:rFonts w:ascii="Times New Roman" w:hAnsi="Times New Roman" w:cs="Times New Roman"/>
          <w:b/>
          <w:i/>
          <w:lang w:eastAsia="zh-CN"/>
        </w:rPr>
      </w:pPr>
      <w:r>
        <w:rPr>
          <w:rFonts w:ascii="Times New Roman" w:hAnsi="Times New Roman" w:cs="Times New Roman"/>
          <w:b/>
          <w:i/>
          <w:lang w:eastAsia="zh-CN"/>
        </w:rPr>
        <w:lastRenderedPageBreak/>
        <w:t>Proposal 1: A</w:t>
      </w:r>
      <w:r w:rsidR="00344B98" w:rsidRPr="00FF3E5D">
        <w:rPr>
          <w:rFonts w:ascii="Times New Roman" w:hAnsi="Times New Roman" w:cs="Times New Roman"/>
          <w:b/>
          <w:i/>
          <w:lang w:eastAsia="zh-CN"/>
        </w:rPr>
        <w:t xml:space="preserve"> fixed transmission patt</w:t>
      </w:r>
      <w:r w:rsidR="00365863" w:rsidRPr="00FF3E5D">
        <w:rPr>
          <w:rFonts w:ascii="Times New Roman" w:hAnsi="Times New Roman" w:cs="Times New Roman"/>
          <w:b/>
          <w:i/>
          <w:lang w:eastAsia="zh-CN"/>
        </w:rPr>
        <w:t>ern of</w:t>
      </w:r>
      <w:r w:rsidR="00344B98" w:rsidRPr="00FF3E5D">
        <w:rPr>
          <w:rFonts w:ascii="Times New Roman" w:hAnsi="Times New Roman" w:cs="Times New Roman"/>
          <w:b/>
          <w:i/>
          <w:lang w:eastAsia="zh-CN"/>
        </w:rPr>
        <w:t xml:space="preserve"> CG within an integer </w:t>
      </w:r>
      <w:r w:rsidR="00D84812" w:rsidRPr="00FF3E5D">
        <w:rPr>
          <w:rFonts w:ascii="Times New Roman" w:hAnsi="Times New Roman" w:cs="Times New Roman"/>
          <w:b/>
          <w:i/>
          <w:lang w:eastAsia="zh-CN"/>
        </w:rPr>
        <w:t xml:space="preserve">periodicity for XR can be considered. </w:t>
      </w:r>
    </w:p>
    <w:p w14:paraId="1EE2CC27" w14:textId="395240DF" w:rsidR="00362BC7" w:rsidRPr="00362BC7" w:rsidRDefault="009121C2" w:rsidP="00362BC7">
      <w:pPr>
        <w:pStyle w:val="a7"/>
        <w:numPr>
          <w:ilvl w:val="0"/>
          <w:numId w:val="26"/>
        </w:numPr>
        <w:spacing w:beforeLines="50" w:before="120" w:afterLines="50" w:after="120"/>
        <w:jc w:val="both"/>
        <w:rPr>
          <w:rFonts w:ascii="Times New Roman" w:hAnsi="Times New Roman" w:cs="Times New Roman"/>
          <w:b/>
          <w:i/>
          <w:lang w:eastAsia="zh-CN"/>
        </w:rPr>
      </w:pPr>
      <w:r w:rsidRPr="00276D8B">
        <w:rPr>
          <w:rFonts w:ascii="Times New Roman" w:hAnsi="Times New Roman" w:cs="Times New Roman"/>
          <w:b/>
          <w:i/>
          <w:lang w:eastAsia="zh-CN"/>
        </w:rPr>
        <w:t>Study how to determine th</w:t>
      </w:r>
      <w:r w:rsidR="00362BC7">
        <w:rPr>
          <w:rFonts w:ascii="Times New Roman" w:hAnsi="Times New Roman" w:cs="Times New Roman"/>
          <w:b/>
          <w:i/>
          <w:lang w:eastAsia="zh-CN"/>
        </w:rPr>
        <w:t>e HARQ-ID of each configuration</w:t>
      </w:r>
      <w:bookmarkStart w:id="5" w:name="_GoBack"/>
      <w:bookmarkEnd w:id="5"/>
      <w:r w:rsidRPr="00276D8B">
        <w:rPr>
          <w:rFonts w:ascii="Times New Roman" w:hAnsi="Times New Roman" w:cs="Times New Roman"/>
          <w:b/>
          <w:i/>
          <w:lang w:eastAsia="zh-CN"/>
        </w:rPr>
        <w:t xml:space="preserve"> within the </w:t>
      </w:r>
      <w:r w:rsidR="00362BC7">
        <w:rPr>
          <w:rFonts w:ascii="Times New Roman" w:hAnsi="Times New Roman" w:cs="Times New Roman"/>
          <w:b/>
          <w:i/>
          <w:lang w:eastAsia="zh-CN"/>
        </w:rPr>
        <w:t xml:space="preserve">fixed </w:t>
      </w:r>
      <w:r w:rsidRPr="00276D8B">
        <w:rPr>
          <w:rFonts w:ascii="Times New Roman" w:hAnsi="Times New Roman" w:cs="Times New Roman"/>
          <w:b/>
          <w:i/>
          <w:lang w:eastAsia="zh-CN"/>
        </w:rPr>
        <w:t xml:space="preserve">pattern. </w:t>
      </w:r>
    </w:p>
    <w:p w14:paraId="6E13535F" w14:textId="30B8B9D7" w:rsidR="00FC485C" w:rsidRPr="00FF3E5D" w:rsidRDefault="002C1788" w:rsidP="00362BC7">
      <w:pPr>
        <w:pStyle w:val="a7"/>
        <w:numPr>
          <w:ilvl w:val="0"/>
          <w:numId w:val="18"/>
        </w:numPr>
        <w:spacing w:beforeLines="50" w:before="120" w:afterLines="50" w:after="120"/>
        <w:jc w:val="both"/>
        <w:rPr>
          <w:rFonts w:ascii="Times New Roman" w:hAnsi="Times New Roman" w:cs="Times New Roman"/>
          <w:b/>
          <w:lang w:eastAsia="zh-CN"/>
        </w:rPr>
      </w:pPr>
      <w:r w:rsidRPr="00FF3E5D">
        <w:rPr>
          <w:rFonts w:ascii="Times New Roman" w:hAnsi="Times New Roman" w:cs="Times New Roman"/>
          <w:b/>
          <w:lang w:eastAsia="zh-CN"/>
        </w:rPr>
        <w:t>Additional PDCCH monitor</w:t>
      </w:r>
      <w:r w:rsidR="00650D9E" w:rsidRPr="00FF3E5D">
        <w:rPr>
          <w:rFonts w:ascii="Times New Roman" w:hAnsi="Times New Roman" w:cs="Times New Roman"/>
          <w:b/>
          <w:lang w:eastAsia="zh-CN"/>
        </w:rPr>
        <w:t>ing</w:t>
      </w:r>
      <w:r w:rsidRPr="00FF3E5D">
        <w:rPr>
          <w:rFonts w:ascii="Times New Roman" w:hAnsi="Times New Roman" w:cs="Times New Roman"/>
          <w:b/>
          <w:lang w:eastAsia="zh-CN"/>
        </w:rPr>
        <w:t xml:space="preserve"> occasion</w:t>
      </w:r>
    </w:p>
    <w:p w14:paraId="6475A6DA" w14:textId="517DC91A" w:rsidR="00F06077" w:rsidRPr="00FF3E5D" w:rsidRDefault="004F2B3D" w:rsidP="00F06077">
      <w:pPr>
        <w:jc w:val="both"/>
        <w:rPr>
          <w:rFonts w:ascii="Times New Roman" w:hAnsi="Times New Roman" w:cs="Times New Roman"/>
          <w:color w:val="000000" w:themeColor="text1"/>
          <w:lang w:eastAsia="zh-CN"/>
        </w:rPr>
      </w:pPr>
      <w:r w:rsidRPr="00FF3E5D">
        <w:rPr>
          <w:rFonts w:ascii="Times New Roman" w:hAnsi="Times New Roman" w:cs="Times New Roman"/>
          <w:color w:val="000000" w:themeColor="text1"/>
          <w:lang w:eastAsia="zh-CN"/>
        </w:rPr>
        <w:t xml:space="preserve">As agreed in Rel-17 RAN1 meeting,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w:t>
      </w:r>
      <w:r w:rsidR="007773AF" w:rsidRPr="00FF3E5D">
        <w:rPr>
          <w:rFonts w:ascii="Times New Roman" w:hAnsi="Times New Roman" w:cs="Times New Roman"/>
          <w:color w:val="000000" w:themeColor="text1"/>
          <w:lang w:eastAsia="zh-CN"/>
        </w:rPr>
        <w:t xml:space="preserve">CG transmission occasion, UE can transmit a PUSCH on the following TO. </w:t>
      </w:r>
      <w:r w:rsidR="00365863" w:rsidRPr="00FF3E5D">
        <w:rPr>
          <w:rFonts w:ascii="Times New Roman" w:hAnsi="Times New Roman" w:cs="Times New Roman"/>
          <w:color w:val="000000" w:themeColor="text1"/>
          <w:lang w:eastAsia="zh-CN"/>
        </w:rPr>
        <w:t>However, w</w:t>
      </w:r>
      <w:r w:rsidRPr="00FF3E5D">
        <w:rPr>
          <w:rFonts w:ascii="Times New Roman" w:hAnsi="Times New Roman" w:cs="Times New Roman"/>
          <w:color w:val="000000" w:themeColor="text1"/>
          <w:lang w:eastAsia="zh-CN"/>
        </w:rPr>
        <w:t>hen the XR traffic is arrived after</w:t>
      </w:r>
      <w:r w:rsidR="00EF399A">
        <w:rPr>
          <w:rFonts w:ascii="Times New Roman" w:hAnsi="Times New Roman" w:cs="Times New Roman"/>
          <w:color w:val="000000" w:themeColor="text1"/>
          <w:lang w:eastAsia="zh-CN"/>
        </w:rPr>
        <w:t xml:space="preserve"> </w:t>
      </w:r>
      <w:r w:rsidR="007773AF" w:rsidRPr="00FF3E5D">
        <w:rPr>
          <w:rFonts w:ascii="Times New Roman" w:hAnsi="Times New Roman" w:cs="Times New Roman"/>
          <w:color w:val="000000" w:themeColor="text1"/>
          <w:lang w:eastAsia="zh-CN"/>
        </w:rPr>
        <w:t>CG transmission occasion</w:t>
      </w:r>
      <w:r w:rsidR="00365863" w:rsidRPr="00FF3E5D">
        <w:rPr>
          <w:rFonts w:ascii="Times New Roman" w:hAnsi="Times New Roman" w:cs="Times New Roman"/>
          <w:color w:val="000000" w:themeColor="text1"/>
          <w:lang w:eastAsia="zh-CN"/>
        </w:rPr>
        <w:t>, UE need to postpone the PUS</w:t>
      </w:r>
      <w:r w:rsidR="00EF399A">
        <w:rPr>
          <w:rFonts w:ascii="Times New Roman" w:hAnsi="Times New Roman" w:cs="Times New Roman"/>
          <w:color w:val="000000" w:themeColor="text1"/>
          <w:lang w:eastAsia="zh-CN"/>
        </w:rPr>
        <w:t xml:space="preserve">CH transmission to the next </w:t>
      </w:r>
      <w:r w:rsidR="00365863" w:rsidRPr="00FF3E5D">
        <w:rPr>
          <w:rFonts w:ascii="Times New Roman" w:hAnsi="Times New Roman" w:cs="Times New Roman"/>
          <w:color w:val="000000" w:themeColor="text1"/>
          <w:lang w:eastAsia="zh-CN"/>
        </w:rPr>
        <w:t>CG periodicity</w:t>
      </w:r>
      <w:r w:rsidR="00501E06" w:rsidRPr="00FF3E5D">
        <w:rPr>
          <w:rFonts w:ascii="Times New Roman" w:hAnsi="Times New Roman" w:cs="Times New Roman"/>
          <w:color w:val="000000" w:themeColor="text1"/>
          <w:lang w:eastAsia="zh-CN"/>
        </w:rPr>
        <w:t>. A</w:t>
      </w:r>
      <w:r w:rsidR="00365863" w:rsidRPr="00FF3E5D">
        <w:rPr>
          <w:rFonts w:ascii="Times New Roman" w:hAnsi="Times New Roman" w:cs="Times New Roman"/>
          <w:color w:val="000000" w:themeColor="text1"/>
          <w:lang w:eastAsia="zh-CN"/>
        </w:rPr>
        <w:t>s a result,</w:t>
      </w:r>
      <w:r w:rsidR="002C23C2" w:rsidRPr="00FF3E5D">
        <w:rPr>
          <w:rFonts w:ascii="Times New Roman" w:hAnsi="Times New Roman" w:cs="Times New Roman"/>
          <w:color w:val="000000" w:themeColor="text1"/>
          <w:lang w:eastAsia="zh-CN"/>
        </w:rPr>
        <w:t xml:space="preserve"> latency maybe over budget</w:t>
      </w:r>
      <w:r w:rsidR="0098697C" w:rsidRPr="00FF3E5D">
        <w:rPr>
          <w:rFonts w:ascii="Times New Roman" w:hAnsi="Times New Roman" w:cs="Times New Roman"/>
          <w:color w:val="000000" w:themeColor="text1"/>
          <w:lang w:eastAsia="zh-CN"/>
        </w:rPr>
        <w:t xml:space="preserve">. </w:t>
      </w:r>
      <w:r w:rsidR="00273FDF" w:rsidRPr="00FF3E5D">
        <w:rPr>
          <w:rFonts w:ascii="Times New Roman" w:hAnsi="Times New Roman" w:cs="Times New Roman"/>
          <w:color w:val="000000" w:themeColor="text1"/>
          <w:lang w:eastAsia="zh-CN"/>
        </w:rPr>
        <w:t xml:space="preserve">One potential way to solve this </w:t>
      </w:r>
      <w:r w:rsidR="00FC5067" w:rsidRPr="00FF3E5D">
        <w:rPr>
          <w:rFonts w:ascii="Times New Roman" w:hAnsi="Times New Roman" w:cs="Times New Roman"/>
          <w:color w:val="000000" w:themeColor="text1"/>
          <w:lang w:eastAsia="zh-CN"/>
        </w:rPr>
        <w:t>problem</w:t>
      </w:r>
      <w:r w:rsidR="00273FDF" w:rsidRPr="00FF3E5D">
        <w:rPr>
          <w:rFonts w:ascii="Times New Roman" w:hAnsi="Times New Roman" w:cs="Times New Roman"/>
          <w:color w:val="000000" w:themeColor="text1"/>
          <w:lang w:eastAsia="zh-CN"/>
        </w:rPr>
        <w:t xml:space="preserve"> is to use m</w:t>
      </w:r>
      <w:r w:rsidR="00EF399A">
        <w:rPr>
          <w:rFonts w:ascii="Times New Roman" w:hAnsi="Times New Roman" w:cs="Times New Roman"/>
          <w:color w:val="000000" w:themeColor="text1"/>
          <w:lang w:eastAsia="zh-CN"/>
        </w:rPr>
        <w:t>ultiple CG</w:t>
      </w:r>
      <w:r w:rsidR="0098697C" w:rsidRPr="00FF3E5D">
        <w:rPr>
          <w:rFonts w:ascii="Times New Roman" w:hAnsi="Times New Roman" w:cs="Times New Roman"/>
          <w:color w:val="000000" w:themeColor="text1"/>
          <w:lang w:eastAsia="zh-CN"/>
        </w:rPr>
        <w:t xml:space="preserve"> </w:t>
      </w:r>
      <w:r w:rsidR="00BC7D54" w:rsidRPr="00FF3E5D">
        <w:rPr>
          <w:rFonts w:ascii="Times New Roman" w:hAnsi="Times New Roman" w:cs="Times New Roman"/>
          <w:color w:val="000000" w:themeColor="text1"/>
          <w:lang w:eastAsia="zh-CN"/>
        </w:rPr>
        <w:t>configurations</w:t>
      </w:r>
      <w:r w:rsidR="00273FDF" w:rsidRPr="00FF3E5D">
        <w:rPr>
          <w:rFonts w:ascii="Times New Roman" w:hAnsi="Times New Roman" w:cs="Times New Roman"/>
          <w:color w:val="000000" w:themeColor="text1"/>
          <w:lang w:eastAsia="zh-CN"/>
        </w:rPr>
        <w:t xml:space="preserve"> for XR</w:t>
      </w:r>
      <w:r w:rsidR="00365863" w:rsidRPr="00FF3E5D">
        <w:rPr>
          <w:rFonts w:ascii="Times New Roman" w:hAnsi="Times New Roman" w:cs="Times New Roman"/>
          <w:color w:val="000000" w:themeColor="text1"/>
          <w:lang w:eastAsia="zh-CN"/>
        </w:rPr>
        <w:t xml:space="preserve"> services</w:t>
      </w:r>
      <w:r w:rsidR="002C23C2" w:rsidRPr="00FF3E5D">
        <w:rPr>
          <w:rFonts w:ascii="Times New Roman" w:hAnsi="Times New Roman" w:cs="Times New Roman"/>
          <w:color w:val="000000" w:themeColor="text1"/>
          <w:lang w:eastAsia="zh-CN"/>
        </w:rPr>
        <w:t xml:space="preserve">, however, low resource efficiency will be caused due to </w:t>
      </w:r>
      <w:r w:rsidR="00273FDF" w:rsidRPr="00FF3E5D">
        <w:rPr>
          <w:rFonts w:ascii="Times New Roman" w:hAnsi="Times New Roman" w:cs="Times New Roman"/>
          <w:color w:val="000000" w:themeColor="text1"/>
          <w:lang w:eastAsia="zh-CN"/>
        </w:rPr>
        <w:t>muc</w:t>
      </w:r>
      <w:r w:rsidR="00365863" w:rsidRPr="00FF3E5D">
        <w:rPr>
          <w:rFonts w:ascii="Times New Roman" w:hAnsi="Times New Roman" w:cs="Times New Roman"/>
          <w:color w:val="000000" w:themeColor="text1"/>
          <w:lang w:eastAsia="zh-CN"/>
        </w:rPr>
        <w:t>h resources need to</w:t>
      </w:r>
      <w:r w:rsidR="00273FDF" w:rsidRPr="00FF3E5D">
        <w:rPr>
          <w:rFonts w:ascii="Times New Roman" w:hAnsi="Times New Roman" w:cs="Times New Roman"/>
          <w:color w:val="000000" w:themeColor="text1"/>
          <w:lang w:eastAsia="zh-CN"/>
        </w:rPr>
        <w:t xml:space="preserve"> be reserved</w:t>
      </w:r>
      <w:r w:rsidR="00365863" w:rsidRPr="00FF3E5D">
        <w:rPr>
          <w:rFonts w:ascii="Times New Roman" w:hAnsi="Times New Roman" w:cs="Times New Roman"/>
          <w:color w:val="000000" w:themeColor="text1"/>
          <w:lang w:eastAsia="zh-CN"/>
        </w:rPr>
        <w:t xml:space="preserve"> in this way</w:t>
      </w:r>
      <w:r w:rsidR="00273FDF" w:rsidRPr="00FF3E5D">
        <w:rPr>
          <w:rFonts w:ascii="Times New Roman" w:hAnsi="Times New Roman" w:cs="Times New Roman"/>
          <w:color w:val="000000" w:themeColor="text1"/>
          <w:lang w:eastAsia="zh-CN"/>
        </w:rPr>
        <w:t>. To improve the resource efficiency,</w:t>
      </w:r>
      <w:r w:rsidRPr="00FF3E5D">
        <w:rPr>
          <w:rFonts w:ascii="Times New Roman" w:hAnsi="Times New Roman" w:cs="Times New Roman"/>
          <w:color w:val="000000" w:themeColor="text1"/>
          <w:lang w:eastAsia="zh-CN"/>
        </w:rPr>
        <w:t xml:space="preserve"> additional PDCCH monitor</w:t>
      </w:r>
      <w:r w:rsidR="00650D9E" w:rsidRPr="00FF3E5D">
        <w:rPr>
          <w:rFonts w:ascii="Times New Roman" w:hAnsi="Times New Roman" w:cs="Times New Roman"/>
          <w:color w:val="000000" w:themeColor="text1"/>
          <w:lang w:eastAsia="zh-CN"/>
        </w:rPr>
        <w:t>ing</w:t>
      </w:r>
      <w:r w:rsidRPr="00FF3E5D">
        <w:rPr>
          <w:rFonts w:ascii="Times New Roman" w:hAnsi="Times New Roman" w:cs="Times New Roman"/>
          <w:color w:val="000000" w:themeColor="text1"/>
          <w:lang w:eastAsia="zh-CN"/>
        </w:rPr>
        <w:t xml:space="preserve"> occasion</w:t>
      </w:r>
      <w:r w:rsidR="00273FDF" w:rsidRPr="00FF3E5D">
        <w:rPr>
          <w:rFonts w:ascii="Times New Roman" w:hAnsi="Times New Roman" w:cs="Times New Roman"/>
          <w:color w:val="000000" w:themeColor="text1"/>
          <w:lang w:eastAsia="zh-CN"/>
        </w:rPr>
        <w:t>s</w:t>
      </w:r>
      <w:r w:rsidR="00FC5067" w:rsidRPr="00FF3E5D">
        <w:rPr>
          <w:rFonts w:ascii="Times New Roman" w:hAnsi="Times New Roman" w:cs="Times New Roman"/>
          <w:color w:val="000000" w:themeColor="text1"/>
          <w:lang w:eastAsia="zh-CN"/>
        </w:rPr>
        <w:t xml:space="preserve"> can be considered</w:t>
      </w:r>
      <w:r w:rsidRPr="00FF3E5D">
        <w:rPr>
          <w:rFonts w:ascii="Times New Roman" w:hAnsi="Times New Roman" w:cs="Times New Roman"/>
          <w:color w:val="000000" w:themeColor="text1"/>
          <w:lang w:eastAsia="zh-CN"/>
        </w:rPr>
        <w:t xml:space="preserve"> </w:t>
      </w:r>
      <w:r w:rsidR="00A34842" w:rsidRPr="00FF3E5D">
        <w:rPr>
          <w:rFonts w:ascii="Times New Roman" w:hAnsi="Times New Roman" w:cs="Times New Roman"/>
          <w:color w:val="000000" w:themeColor="text1"/>
          <w:lang w:eastAsia="zh-CN"/>
        </w:rPr>
        <w:t>for XR</w:t>
      </w:r>
      <w:r w:rsidR="00E50A0B" w:rsidRPr="00FF3E5D">
        <w:rPr>
          <w:rFonts w:ascii="Times New Roman" w:hAnsi="Times New Roman" w:cs="Times New Roman"/>
          <w:color w:val="000000" w:themeColor="text1"/>
          <w:lang w:eastAsia="zh-CN"/>
        </w:rPr>
        <w:t xml:space="preserve"> during the range of jitter</w:t>
      </w:r>
      <w:r w:rsidR="00A34842" w:rsidRPr="00FF3E5D">
        <w:rPr>
          <w:rFonts w:ascii="Times New Roman" w:hAnsi="Times New Roman" w:cs="Times New Roman"/>
          <w:color w:val="000000" w:themeColor="text1"/>
          <w:lang w:eastAsia="zh-CN"/>
        </w:rPr>
        <w:t>.</w:t>
      </w:r>
    </w:p>
    <w:p w14:paraId="7397351D" w14:textId="65638184" w:rsidR="00F06077" w:rsidRPr="00FF3E5D" w:rsidRDefault="00A34842" w:rsidP="00F06077">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2: Additional PDCCH monitor occasions can be </w:t>
      </w:r>
      <w:r w:rsidR="00FC5067" w:rsidRPr="00FF3E5D">
        <w:rPr>
          <w:rFonts w:ascii="Times New Roman" w:hAnsi="Times New Roman" w:cs="Times New Roman"/>
          <w:b/>
          <w:i/>
          <w:lang w:eastAsia="zh-CN"/>
        </w:rPr>
        <w:t>considered</w:t>
      </w:r>
      <w:r w:rsidRPr="00FF3E5D">
        <w:rPr>
          <w:rFonts w:ascii="Times New Roman" w:hAnsi="Times New Roman" w:cs="Times New Roman"/>
          <w:b/>
          <w:i/>
          <w:lang w:eastAsia="zh-CN"/>
        </w:rPr>
        <w:t xml:space="preserve"> for XR</w:t>
      </w:r>
      <w:r w:rsidR="00E50A0B" w:rsidRPr="00FF3E5D">
        <w:rPr>
          <w:rFonts w:ascii="Times New Roman" w:hAnsi="Times New Roman" w:cs="Times New Roman"/>
          <w:b/>
          <w:i/>
          <w:lang w:eastAsia="zh-CN"/>
        </w:rPr>
        <w:t xml:space="preserve"> during the range</w:t>
      </w:r>
      <w:r w:rsidR="00B11A1C">
        <w:rPr>
          <w:rFonts w:ascii="Times New Roman" w:hAnsi="Times New Roman" w:cs="Times New Roman"/>
          <w:b/>
          <w:i/>
          <w:lang w:eastAsia="zh-CN"/>
        </w:rPr>
        <w:t xml:space="preserve"> window</w:t>
      </w:r>
      <w:r w:rsidR="00E50A0B" w:rsidRPr="00FF3E5D">
        <w:rPr>
          <w:rFonts w:ascii="Times New Roman" w:hAnsi="Times New Roman" w:cs="Times New Roman"/>
          <w:b/>
          <w:i/>
          <w:lang w:eastAsia="zh-CN"/>
        </w:rPr>
        <w:t xml:space="preserve"> of jitter</w:t>
      </w:r>
      <w:r w:rsidRPr="00FF3E5D">
        <w:rPr>
          <w:rFonts w:ascii="Times New Roman" w:hAnsi="Times New Roman" w:cs="Times New Roman"/>
          <w:b/>
          <w:i/>
          <w:lang w:eastAsia="zh-CN"/>
        </w:rPr>
        <w:t xml:space="preserve">. </w:t>
      </w:r>
    </w:p>
    <w:p w14:paraId="0073DBC0" w14:textId="7BE7A15F" w:rsidR="00930C1D" w:rsidRPr="00FF3E5D" w:rsidRDefault="00650D9E" w:rsidP="00C652D4">
      <w:pPr>
        <w:pStyle w:val="a7"/>
        <w:numPr>
          <w:ilvl w:val="0"/>
          <w:numId w:val="18"/>
        </w:numPr>
        <w:jc w:val="both"/>
        <w:rPr>
          <w:rFonts w:ascii="Times New Roman" w:hAnsi="Times New Roman" w:cs="Times New Roman"/>
          <w:b/>
          <w:lang w:eastAsia="zh-CN"/>
        </w:rPr>
      </w:pPr>
      <w:r w:rsidRPr="00FF3E5D">
        <w:rPr>
          <w:rFonts w:ascii="Times New Roman" w:hAnsi="Times New Roman" w:cs="Times New Roman"/>
          <w:b/>
          <w:lang w:eastAsia="zh-CN"/>
        </w:rPr>
        <w:t>C</w:t>
      </w:r>
      <w:r w:rsidR="003410B4" w:rsidRPr="00FF3E5D">
        <w:rPr>
          <w:rFonts w:ascii="Times New Roman" w:hAnsi="Times New Roman" w:cs="Times New Roman"/>
          <w:b/>
          <w:lang w:eastAsia="zh-CN"/>
        </w:rPr>
        <w:t>hanging</w:t>
      </w:r>
      <w:r w:rsidR="002C1788" w:rsidRPr="00FF3E5D">
        <w:rPr>
          <w:rFonts w:ascii="Times New Roman" w:hAnsi="Times New Roman" w:cs="Times New Roman"/>
          <w:b/>
          <w:lang w:eastAsia="zh-CN"/>
        </w:rPr>
        <w:t xml:space="preserve"> resource allocation of CG</w:t>
      </w:r>
    </w:p>
    <w:p w14:paraId="29A1C391" w14:textId="4E30669F" w:rsidR="00DB103B" w:rsidRPr="00FF3E5D" w:rsidRDefault="00093E54" w:rsidP="004F2B3D">
      <w:pPr>
        <w:pStyle w:val="ab"/>
        <w:rPr>
          <w:rFonts w:cs="Times New Roman"/>
          <w:color w:val="auto"/>
          <w:sz w:val="22"/>
        </w:rPr>
      </w:pPr>
      <w:r w:rsidRPr="00FF3E5D">
        <w:rPr>
          <w:rFonts w:cs="Times New Roman"/>
          <w:color w:val="auto"/>
          <w:sz w:val="22"/>
          <w:lang w:eastAsia="zh-CN"/>
        </w:rPr>
        <w:t xml:space="preserve">As agreed in Rel-17 RAN1 meeting, </w:t>
      </w:r>
      <w:r w:rsidRPr="00FF3E5D">
        <w:rPr>
          <w:rFonts w:cs="Times New Roman"/>
          <w:color w:val="000000" w:themeColor="text1"/>
          <w:sz w:val="22"/>
          <w:lang w:eastAsia="zh-CN"/>
        </w:rPr>
        <w:t xml:space="preserve">the data packet size of XR is varying over time. </w:t>
      </w:r>
      <w:r w:rsidR="004F2B3D" w:rsidRPr="00FF3E5D">
        <w:rPr>
          <w:rFonts w:cs="Times New Roman"/>
          <w:color w:val="auto"/>
          <w:sz w:val="22"/>
          <w:lang w:eastAsia="sv-SE"/>
        </w:rPr>
        <w:t xml:space="preserve">Taking </w:t>
      </w:r>
      <w:r w:rsidR="004F2B3D" w:rsidRPr="00FF3E5D">
        <w:rPr>
          <w:rFonts w:cs="Times New Roman"/>
          <w:color w:val="auto"/>
          <w:sz w:val="22"/>
          <w:lang w:eastAsia="zh-CN"/>
        </w:rPr>
        <w:t xml:space="preserve">AR/VR 30Mbps as example, maximum packet size is 93750 bytes but minimum packet size is 31250 bytes. Obviously, there exists large gap between maximum packet size and minimum packet size. </w:t>
      </w:r>
      <w:r w:rsidR="00803307" w:rsidRPr="00FF3E5D">
        <w:rPr>
          <w:rFonts w:cs="Times New Roman"/>
          <w:color w:val="auto"/>
          <w:sz w:val="22"/>
        </w:rPr>
        <w:t>A semi-st</w:t>
      </w:r>
      <w:r w:rsidR="00A96451">
        <w:rPr>
          <w:rFonts w:cs="Times New Roman"/>
          <w:color w:val="auto"/>
          <w:sz w:val="22"/>
        </w:rPr>
        <w:t xml:space="preserve">atic resource allocation of </w:t>
      </w:r>
      <w:r w:rsidR="00803307" w:rsidRPr="00FF3E5D">
        <w:rPr>
          <w:rFonts w:cs="Times New Roman"/>
          <w:color w:val="auto"/>
          <w:sz w:val="22"/>
        </w:rPr>
        <w:t xml:space="preserve">CG is not enough for a time-varying packet size. When the </w:t>
      </w:r>
      <w:r w:rsidR="00943E59" w:rsidRPr="00FF3E5D">
        <w:rPr>
          <w:rFonts w:cs="Times New Roman"/>
          <w:color w:val="auto"/>
          <w:sz w:val="22"/>
        </w:rPr>
        <w:t xml:space="preserve">resource allocation </w:t>
      </w:r>
      <w:r w:rsidR="00803307" w:rsidRPr="00FF3E5D">
        <w:rPr>
          <w:rFonts w:cs="Times New Roman"/>
          <w:color w:val="auto"/>
          <w:sz w:val="22"/>
        </w:rPr>
        <w:t xml:space="preserve">based on the </w:t>
      </w:r>
      <w:r w:rsidR="003410B4" w:rsidRPr="00FF3E5D">
        <w:rPr>
          <w:rFonts w:cs="Times New Roman"/>
          <w:color w:val="auto"/>
          <w:sz w:val="22"/>
        </w:rPr>
        <w:t>mean or maximum</w:t>
      </w:r>
      <w:r w:rsidR="00501E06" w:rsidRPr="00FF3E5D">
        <w:rPr>
          <w:rFonts w:cs="Times New Roman"/>
          <w:color w:val="auto"/>
          <w:sz w:val="22"/>
        </w:rPr>
        <w:t xml:space="preserve"> packet size, </w:t>
      </w:r>
      <w:r w:rsidR="00650D9E" w:rsidRPr="00FF3E5D">
        <w:rPr>
          <w:rFonts w:cs="Times New Roman"/>
          <w:color w:val="auto"/>
          <w:sz w:val="22"/>
        </w:rPr>
        <w:t xml:space="preserve">a </w:t>
      </w:r>
      <w:r w:rsidR="00E50A0B" w:rsidRPr="00FF3E5D">
        <w:rPr>
          <w:rFonts w:cs="Times New Roman"/>
          <w:color w:val="auto"/>
          <w:sz w:val="22"/>
        </w:rPr>
        <w:t>large number of RBs may be</w:t>
      </w:r>
      <w:r w:rsidR="00803307" w:rsidRPr="00FF3E5D">
        <w:rPr>
          <w:rFonts w:cs="Times New Roman"/>
          <w:color w:val="auto"/>
          <w:sz w:val="22"/>
        </w:rPr>
        <w:t xml:space="preserve"> waste</w:t>
      </w:r>
      <w:r w:rsidR="00E50A0B" w:rsidRPr="00FF3E5D">
        <w:rPr>
          <w:rFonts w:cs="Times New Roman"/>
          <w:color w:val="auto"/>
          <w:sz w:val="22"/>
        </w:rPr>
        <w:t xml:space="preserve">d if arrived packet size is smaller than the </w:t>
      </w:r>
      <w:r w:rsidR="003410B4" w:rsidRPr="00FF3E5D">
        <w:rPr>
          <w:rFonts w:cs="Times New Roman"/>
          <w:color w:val="auto"/>
          <w:sz w:val="22"/>
        </w:rPr>
        <w:t xml:space="preserve">mean or </w:t>
      </w:r>
      <w:r w:rsidR="00E50A0B" w:rsidRPr="00FF3E5D">
        <w:rPr>
          <w:rFonts w:cs="Times New Roman"/>
          <w:color w:val="auto"/>
          <w:sz w:val="22"/>
        </w:rPr>
        <w:t>maximum packet size</w:t>
      </w:r>
      <w:r w:rsidR="00501E06" w:rsidRPr="00FF3E5D">
        <w:rPr>
          <w:rFonts w:cs="Times New Roman"/>
          <w:color w:val="auto"/>
          <w:sz w:val="22"/>
        </w:rPr>
        <w:t>. O</w:t>
      </w:r>
      <w:r w:rsidR="00943E59" w:rsidRPr="00FF3E5D">
        <w:rPr>
          <w:rFonts w:cs="Times New Roman"/>
          <w:color w:val="auto"/>
          <w:sz w:val="22"/>
        </w:rPr>
        <w:t xml:space="preserve">n the other hand, when </w:t>
      </w:r>
      <w:r w:rsidR="00803307" w:rsidRPr="00FF3E5D">
        <w:rPr>
          <w:rFonts w:cs="Times New Roman"/>
          <w:color w:val="auto"/>
          <w:sz w:val="22"/>
        </w:rPr>
        <w:t>the resourc</w:t>
      </w:r>
      <w:r w:rsidR="00943E59" w:rsidRPr="00FF3E5D">
        <w:rPr>
          <w:rFonts w:cs="Times New Roman"/>
          <w:color w:val="auto"/>
          <w:sz w:val="22"/>
        </w:rPr>
        <w:t>e allocation</w:t>
      </w:r>
      <w:r w:rsidR="00803307" w:rsidRPr="00FF3E5D">
        <w:rPr>
          <w:rFonts w:cs="Times New Roman"/>
          <w:color w:val="auto"/>
          <w:sz w:val="22"/>
        </w:rPr>
        <w:t xml:space="preserve"> based on the</w:t>
      </w:r>
      <w:r w:rsidR="00E50A0B" w:rsidRPr="00FF3E5D">
        <w:rPr>
          <w:rFonts w:cs="Times New Roman"/>
          <w:color w:val="auto"/>
          <w:sz w:val="22"/>
        </w:rPr>
        <w:t xml:space="preserve"> </w:t>
      </w:r>
      <w:r w:rsidR="003410B4" w:rsidRPr="00FF3E5D">
        <w:rPr>
          <w:rFonts w:cs="Times New Roman"/>
          <w:color w:val="auto"/>
          <w:sz w:val="22"/>
        </w:rPr>
        <w:t xml:space="preserve">mean or </w:t>
      </w:r>
      <w:r w:rsidR="00501E06" w:rsidRPr="00FF3E5D">
        <w:rPr>
          <w:rFonts w:cs="Times New Roman"/>
          <w:color w:val="auto"/>
          <w:sz w:val="22"/>
        </w:rPr>
        <w:t xml:space="preserve">minimum packet size, </w:t>
      </w:r>
      <w:r w:rsidR="000140CD" w:rsidRPr="00FF3E5D">
        <w:rPr>
          <w:rFonts w:cs="Times New Roman"/>
          <w:color w:val="auto"/>
          <w:sz w:val="22"/>
        </w:rPr>
        <w:t xml:space="preserve">the </w:t>
      </w:r>
      <w:r w:rsidR="00E50A0B" w:rsidRPr="00FF3E5D">
        <w:rPr>
          <w:rFonts w:cs="Times New Roman"/>
          <w:color w:val="auto"/>
          <w:sz w:val="22"/>
        </w:rPr>
        <w:t>resource</w:t>
      </w:r>
      <w:r w:rsidR="00943E59" w:rsidRPr="00FF3E5D">
        <w:rPr>
          <w:rFonts w:cs="Times New Roman"/>
          <w:color w:val="auto"/>
          <w:sz w:val="22"/>
        </w:rPr>
        <w:t>s</w:t>
      </w:r>
      <w:r w:rsidR="00E50A0B" w:rsidRPr="00FF3E5D">
        <w:rPr>
          <w:rFonts w:cs="Times New Roman"/>
          <w:color w:val="auto"/>
          <w:sz w:val="22"/>
        </w:rPr>
        <w:t xml:space="preserve"> of </w:t>
      </w:r>
      <w:r w:rsidR="000140CD" w:rsidRPr="00FF3E5D">
        <w:rPr>
          <w:rFonts w:cs="Times New Roman"/>
          <w:color w:val="auto"/>
          <w:sz w:val="22"/>
        </w:rPr>
        <w:t>CG transmission</w:t>
      </w:r>
      <w:r w:rsidR="00E50A0B" w:rsidRPr="00FF3E5D">
        <w:rPr>
          <w:rFonts w:cs="Times New Roman"/>
          <w:color w:val="auto"/>
          <w:sz w:val="22"/>
        </w:rPr>
        <w:t xml:space="preserve"> occasion</w:t>
      </w:r>
      <w:r w:rsidR="00F826F3" w:rsidRPr="00FF3E5D">
        <w:rPr>
          <w:rFonts w:cs="Times New Roman"/>
          <w:color w:val="auto"/>
          <w:sz w:val="22"/>
        </w:rPr>
        <w:t>(</w:t>
      </w:r>
      <w:r w:rsidR="00E50A0B" w:rsidRPr="00FF3E5D">
        <w:rPr>
          <w:rFonts w:cs="Times New Roman"/>
          <w:color w:val="auto"/>
          <w:sz w:val="22"/>
        </w:rPr>
        <w:t>s</w:t>
      </w:r>
      <w:r w:rsidR="00F826F3" w:rsidRPr="00FF3E5D">
        <w:rPr>
          <w:rFonts w:cs="Times New Roman"/>
          <w:color w:val="auto"/>
          <w:sz w:val="22"/>
        </w:rPr>
        <w:t>)</w:t>
      </w:r>
      <w:r w:rsidR="00E50A0B" w:rsidRPr="00FF3E5D">
        <w:rPr>
          <w:rFonts w:cs="Times New Roman"/>
          <w:color w:val="auto"/>
          <w:sz w:val="22"/>
        </w:rPr>
        <w:t xml:space="preserve"> are </w:t>
      </w:r>
      <w:r w:rsidR="00943E59" w:rsidRPr="00FF3E5D">
        <w:rPr>
          <w:rFonts w:cs="Times New Roman"/>
          <w:color w:val="auto"/>
          <w:sz w:val="22"/>
        </w:rPr>
        <w:t>not enough if</w:t>
      </w:r>
      <w:r w:rsidR="00E50A0B" w:rsidRPr="00FF3E5D">
        <w:rPr>
          <w:rFonts w:cs="Times New Roman"/>
          <w:color w:val="auto"/>
          <w:sz w:val="22"/>
        </w:rPr>
        <w:t xml:space="preserve"> arrived packet size is larger than the </w:t>
      </w:r>
      <w:r w:rsidR="003410B4" w:rsidRPr="00FF3E5D">
        <w:rPr>
          <w:rFonts w:cs="Times New Roman"/>
          <w:color w:val="auto"/>
          <w:sz w:val="22"/>
        </w:rPr>
        <w:t xml:space="preserve">mean or </w:t>
      </w:r>
      <w:r w:rsidR="00E50A0B" w:rsidRPr="00FF3E5D">
        <w:rPr>
          <w:rFonts w:cs="Times New Roman"/>
          <w:color w:val="auto"/>
          <w:sz w:val="22"/>
        </w:rPr>
        <w:t xml:space="preserve">minimum packet size. </w:t>
      </w:r>
      <w:r w:rsidR="002B5B89" w:rsidRPr="00FF3E5D">
        <w:rPr>
          <w:rFonts w:cs="Times New Roman"/>
          <w:color w:val="auto"/>
          <w:sz w:val="22"/>
        </w:rPr>
        <w:t xml:space="preserve">Therefore, </w:t>
      </w:r>
      <w:r w:rsidR="00377010" w:rsidRPr="00FF3E5D">
        <w:rPr>
          <w:rFonts w:cs="Times New Roman"/>
          <w:color w:val="auto"/>
          <w:sz w:val="22"/>
        </w:rPr>
        <w:t xml:space="preserve">dynamic </w:t>
      </w:r>
      <w:r w:rsidR="002B5B89" w:rsidRPr="00FF3E5D">
        <w:rPr>
          <w:rFonts w:cs="Times New Roman"/>
          <w:color w:val="auto"/>
          <w:sz w:val="22"/>
        </w:rPr>
        <w:t>changing time and freque</w:t>
      </w:r>
      <w:r w:rsidR="00A96451">
        <w:rPr>
          <w:rFonts w:cs="Times New Roman"/>
          <w:color w:val="auto"/>
          <w:sz w:val="22"/>
        </w:rPr>
        <w:t xml:space="preserve">ncy resource allocation for </w:t>
      </w:r>
      <w:r w:rsidR="002B5B89" w:rsidRPr="00FF3E5D">
        <w:rPr>
          <w:rFonts w:cs="Times New Roman"/>
          <w:color w:val="auto"/>
          <w:sz w:val="22"/>
        </w:rPr>
        <w:t>CG configuration</w:t>
      </w:r>
      <w:r w:rsidR="003410B4" w:rsidRPr="00FF3E5D">
        <w:rPr>
          <w:rFonts w:cs="Times New Roman"/>
          <w:color w:val="auto"/>
          <w:sz w:val="22"/>
        </w:rPr>
        <w:t>s</w:t>
      </w:r>
      <w:r w:rsidR="002B5B89" w:rsidRPr="00FF3E5D">
        <w:rPr>
          <w:rFonts w:cs="Times New Roman"/>
          <w:color w:val="auto"/>
          <w:sz w:val="22"/>
        </w:rPr>
        <w:t xml:space="preserve"> to match XR services should be considered. </w:t>
      </w:r>
    </w:p>
    <w:p w14:paraId="12A0B29D" w14:textId="47F1641B" w:rsidR="00930C1D" w:rsidRPr="00FF3E5D" w:rsidRDefault="00803307" w:rsidP="0080629E">
      <w:pPr>
        <w:spacing w:before="120" w:after="120" w:line="240" w:lineRule="auto"/>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w:t>
      </w:r>
      <w:r w:rsidR="003410B4" w:rsidRPr="00FF3E5D">
        <w:rPr>
          <w:rFonts w:ascii="Times New Roman" w:hAnsi="Times New Roman" w:cs="Times New Roman"/>
          <w:b/>
          <w:i/>
          <w:lang w:eastAsia="zh-CN"/>
        </w:rPr>
        <w:t>Dynamic changing</w:t>
      </w:r>
      <w:r w:rsidR="00CE6BB7" w:rsidRPr="00FF3E5D">
        <w:rPr>
          <w:rFonts w:ascii="Times New Roman" w:hAnsi="Times New Roman" w:cs="Times New Roman"/>
          <w:b/>
          <w:i/>
          <w:lang w:eastAsia="zh-CN"/>
        </w:rPr>
        <w:t xml:space="preserve"> resource allocation of CG</w:t>
      </w:r>
      <w:r w:rsidR="00F318A0">
        <w:rPr>
          <w:rFonts w:ascii="Times New Roman" w:hAnsi="Times New Roman" w:cs="Times New Roman"/>
          <w:b/>
          <w:i/>
          <w:lang w:eastAsia="zh-CN"/>
        </w:rPr>
        <w:t xml:space="preserve"> configuration</w:t>
      </w:r>
      <w:r w:rsidR="00CE6BB7" w:rsidRPr="00FF3E5D">
        <w:rPr>
          <w:rFonts w:ascii="Times New Roman" w:hAnsi="Times New Roman" w:cs="Times New Roman"/>
          <w:b/>
          <w:i/>
          <w:lang w:eastAsia="zh-CN"/>
        </w:rPr>
        <w:t xml:space="preserve"> for XR can be considered. </w:t>
      </w:r>
    </w:p>
    <w:p w14:paraId="7FF69F64" w14:textId="678FD781" w:rsidR="00A94327" w:rsidRPr="00FF3E5D" w:rsidRDefault="00974B9C" w:rsidP="003C46D2">
      <w:pPr>
        <w:pStyle w:val="21"/>
        <w:rPr>
          <w:sz w:val="22"/>
          <w:szCs w:val="22"/>
        </w:rPr>
      </w:pPr>
      <w:r w:rsidRPr="00FF3E5D">
        <w:rPr>
          <w:sz w:val="22"/>
          <w:szCs w:val="22"/>
        </w:rPr>
        <w:t xml:space="preserve">Dynamic </w:t>
      </w:r>
      <w:r w:rsidR="003C46D2" w:rsidRPr="00FF3E5D">
        <w:rPr>
          <w:sz w:val="22"/>
          <w:szCs w:val="22"/>
        </w:rPr>
        <w:t>scheduling/grant</w:t>
      </w:r>
      <w:r w:rsidRPr="00FF3E5D">
        <w:rPr>
          <w:sz w:val="22"/>
          <w:szCs w:val="22"/>
        </w:rPr>
        <w:t xml:space="preserve"> enhancement</w:t>
      </w:r>
    </w:p>
    <w:p w14:paraId="144B68E0" w14:textId="69F1A6AD" w:rsidR="003410B4" w:rsidRPr="00FF3E5D" w:rsidRDefault="00545A54" w:rsidP="003410B4">
      <w:pPr>
        <w:rPr>
          <w:rFonts w:ascii="Times New Roman" w:hAnsi="Times New Roman" w:cs="Times New Roman"/>
          <w:lang w:val="en-GB" w:eastAsia="zh-CN"/>
        </w:rPr>
      </w:pPr>
      <w:r w:rsidRPr="00FF3E5D">
        <w:rPr>
          <w:rFonts w:ascii="Times New Roman" w:hAnsi="Times New Roman" w:cs="Times New Roman"/>
          <w:lang w:eastAsia="zh-CN"/>
        </w:rPr>
        <w:t xml:space="preserve">As agreed in Rel-17, </w:t>
      </w:r>
      <w:r w:rsidR="003410B4" w:rsidRPr="00FF3E5D">
        <w:rPr>
          <w:rFonts w:ascii="Times New Roman" w:hAnsi="Times New Roman" w:cs="Times New Roman"/>
          <w:lang w:eastAsia="zh-CN"/>
        </w:rPr>
        <w:t xml:space="preserve">XR and CG traffic is </w:t>
      </w:r>
      <w:r w:rsidR="003410B4" w:rsidRPr="00FF3E5D">
        <w:rPr>
          <w:rFonts w:ascii="Times New Roman" w:hAnsi="Times New Roman" w:cs="Times New Roman"/>
        </w:rPr>
        <w:t>quasi-periodic</w:t>
      </w:r>
      <w:r w:rsidR="00501E06" w:rsidRPr="00FF3E5D">
        <w:rPr>
          <w:rFonts w:ascii="Times New Roman" w:hAnsi="Times New Roman" w:cs="Times New Roman"/>
        </w:rPr>
        <w:t>,</w:t>
      </w:r>
      <w:r w:rsidRPr="00FF3E5D">
        <w:rPr>
          <w:rFonts w:ascii="Times New Roman" w:hAnsi="Times New Roman" w:cs="Times New Roman"/>
          <w:lang w:eastAsia="zh-CN"/>
        </w:rPr>
        <w:t xml:space="preserve"> and </w:t>
      </w:r>
      <w:r w:rsidR="003410B4" w:rsidRPr="00FF3E5D">
        <w:rPr>
          <w:rFonts w:ascii="Times New Roman" w:hAnsi="Times New Roman" w:cs="Times New Roman"/>
          <w:lang w:eastAsia="zh-CN"/>
        </w:rPr>
        <w:t>the packet arrival time and packet size are various over time.</w:t>
      </w:r>
      <w:r w:rsidRPr="00FF3E5D">
        <w:rPr>
          <w:rFonts w:ascii="Times New Roman" w:hAnsi="Times New Roman" w:cs="Times New Roman"/>
          <w:lang w:eastAsia="zh-CN"/>
        </w:rPr>
        <w:t xml:space="preserve"> So dynamic scheduling mechanism is one of way to support XR services. </w:t>
      </w:r>
    </w:p>
    <w:p w14:paraId="044B2DDF" w14:textId="5FD15B38" w:rsidR="003C46D2" w:rsidRPr="00FF3E5D" w:rsidRDefault="003C46D2" w:rsidP="00C652D4">
      <w:pPr>
        <w:pStyle w:val="ab"/>
        <w:numPr>
          <w:ilvl w:val="0"/>
          <w:numId w:val="18"/>
        </w:numPr>
        <w:spacing w:before="120" w:after="120"/>
        <w:rPr>
          <w:rFonts w:cs="Times New Roman"/>
          <w:b/>
          <w:color w:val="auto"/>
          <w:sz w:val="22"/>
          <w:lang w:eastAsia="zh-CN"/>
        </w:rPr>
      </w:pPr>
      <w:r w:rsidRPr="00FF3E5D">
        <w:rPr>
          <w:rFonts w:cs="Times New Roman"/>
          <w:b/>
          <w:color w:val="auto"/>
          <w:sz w:val="22"/>
          <w:lang w:eastAsia="zh-CN"/>
        </w:rPr>
        <w:t>Search space set configuration</w:t>
      </w:r>
    </w:p>
    <w:p w14:paraId="0C5065B9" w14:textId="7C36E37E" w:rsidR="00545A54" w:rsidRPr="00FF3E5D" w:rsidRDefault="00974B9C" w:rsidP="00974B9C">
      <w:pPr>
        <w:pStyle w:val="ab"/>
        <w:rPr>
          <w:rFonts w:cs="Times New Roman"/>
          <w:color w:val="auto"/>
          <w:sz w:val="22"/>
          <w:lang w:eastAsia="zh-CN"/>
        </w:rPr>
      </w:pPr>
      <w:r w:rsidRPr="00FF3E5D">
        <w:rPr>
          <w:rFonts w:cs="Times New Roman"/>
          <w:color w:val="auto"/>
          <w:sz w:val="22"/>
          <w:lang w:eastAsia="zh-CN"/>
        </w:rPr>
        <w:t>For dynamic scheduling</w:t>
      </w:r>
      <w:r w:rsidR="00545A54" w:rsidRPr="00FF3E5D">
        <w:rPr>
          <w:rFonts w:cs="Times New Roman"/>
          <w:color w:val="auto"/>
          <w:sz w:val="22"/>
          <w:lang w:eastAsia="zh-CN"/>
        </w:rPr>
        <w:t xml:space="preserve"> mechanism</w:t>
      </w:r>
      <w:r w:rsidRPr="00FF3E5D">
        <w:rPr>
          <w:rFonts w:cs="Times New Roman"/>
          <w:color w:val="auto"/>
          <w:sz w:val="22"/>
          <w:lang w:eastAsia="zh-CN"/>
        </w:rPr>
        <w:t xml:space="preserve">, </w:t>
      </w:r>
      <w:r w:rsidR="00545A54" w:rsidRPr="00FF3E5D">
        <w:rPr>
          <w:rFonts w:cs="Times New Roman"/>
          <w:color w:val="auto"/>
          <w:sz w:val="22"/>
          <w:lang w:eastAsia="zh-CN"/>
        </w:rPr>
        <w:t>the PDCCH monitoring occasion</w:t>
      </w:r>
      <w:r w:rsidR="00C97B15" w:rsidRPr="00FF3E5D">
        <w:rPr>
          <w:rFonts w:cs="Times New Roman"/>
          <w:color w:val="auto"/>
          <w:sz w:val="22"/>
          <w:lang w:eastAsia="zh-CN"/>
        </w:rPr>
        <w:t>s</w:t>
      </w:r>
      <w:r w:rsidR="00545A54" w:rsidRPr="00FF3E5D">
        <w:rPr>
          <w:rFonts w:cs="Times New Roman"/>
          <w:color w:val="auto"/>
          <w:sz w:val="22"/>
          <w:lang w:eastAsia="zh-CN"/>
        </w:rPr>
        <w:t xml:space="preserve"> </w:t>
      </w:r>
      <w:r w:rsidR="00C97B15" w:rsidRPr="00FF3E5D">
        <w:rPr>
          <w:rFonts w:cs="Times New Roman"/>
          <w:color w:val="auto"/>
          <w:sz w:val="22"/>
          <w:lang w:eastAsia="zh-CN"/>
        </w:rPr>
        <w:t>are</w:t>
      </w:r>
      <w:r w:rsidR="00545A54" w:rsidRPr="00FF3E5D">
        <w:rPr>
          <w:rFonts w:cs="Times New Roman"/>
          <w:color w:val="auto"/>
          <w:sz w:val="22"/>
          <w:lang w:eastAsia="zh-CN"/>
        </w:rPr>
        <w:t xml:space="preserve"> based on se</w:t>
      </w:r>
      <w:r w:rsidR="00F826F3" w:rsidRPr="00FF3E5D">
        <w:rPr>
          <w:rFonts w:cs="Times New Roman"/>
          <w:color w:val="auto"/>
          <w:sz w:val="22"/>
          <w:lang w:eastAsia="zh-CN"/>
        </w:rPr>
        <w:t>arch space set</w:t>
      </w:r>
      <w:r w:rsidR="00C97B15" w:rsidRPr="00FF3E5D">
        <w:rPr>
          <w:rFonts w:cs="Times New Roman"/>
          <w:color w:val="auto"/>
          <w:sz w:val="22"/>
          <w:lang w:eastAsia="zh-CN"/>
        </w:rPr>
        <w:t xml:space="preserve"> configuration</w:t>
      </w:r>
      <w:r w:rsidR="00F826F3" w:rsidRPr="00FF3E5D">
        <w:rPr>
          <w:rFonts w:cs="Times New Roman"/>
          <w:color w:val="auto"/>
          <w:sz w:val="22"/>
          <w:lang w:eastAsia="zh-CN"/>
        </w:rPr>
        <w:t>s</w:t>
      </w:r>
      <w:r w:rsidR="00545A54" w:rsidRPr="00FF3E5D">
        <w:rPr>
          <w:rFonts w:cs="Times New Roman"/>
          <w:color w:val="auto"/>
          <w:sz w:val="22"/>
          <w:lang w:eastAsia="zh-CN"/>
        </w:rPr>
        <w:t xml:space="preserve"> and </w:t>
      </w:r>
      <w:r w:rsidR="00C97B15" w:rsidRPr="00FF3E5D">
        <w:rPr>
          <w:rFonts w:cs="Times New Roman"/>
          <w:color w:val="auto"/>
          <w:sz w:val="22"/>
          <w:lang w:eastAsia="zh-CN"/>
        </w:rPr>
        <w:t xml:space="preserve">its </w:t>
      </w:r>
      <w:r w:rsidR="00545A54" w:rsidRPr="00FF3E5D">
        <w:rPr>
          <w:rFonts w:cs="Times New Roman"/>
          <w:color w:val="auto"/>
          <w:sz w:val="22"/>
          <w:lang w:eastAsia="zh-CN"/>
        </w:rPr>
        <w:t xml:space="preserve">corresponding CORESET. In current specification, the </w:t>
      </w:r>
      <w:r w:rsidR="00C97B15" w:rsidRPr="00FF3E5D">
        <w:rPr>
          <w:rFonts w:cs="Times New Roman"/>
          <w:color w:val="auto"/>
          <w:sz w:val="22"/>
        </w:rPr>
        <w:t xml:space="preserve">monitoring periodicity and offset are configured based on integer slot and monitoring symbol within slot is based on integer symbol. However, this is not matched with periodic of XR services. As a result, enhancement of search space set configuration should be considered for XR services. </w:t>
      </w:r>
    </w:p>
    <w:p w14:paraId="3C28E7DB" w14:textId="142EB8D6" w:rsidR="00974B9C" w:rsidRPr="00FF3E5D" w:rsidRDefault="00AF281D" w:rsidP="00C97B15">
      <w:pPr>
        <w:pStyle w:val="ab"/>
        <w:spacing w:before="120" w:after="120"/>
        <w:rPr>
          <w:rFonts w:cs="Times New Roman"/>
          <w:b/>
          <w:i/>
          <w:color w:val="auto"/>
          <w:sz w:val="22"/>
          <w:lang w:eastAsia="zh-CN"/>
        </w:rPr>
      </w:pPr>
      <w:r w:rsidRPr="00FF3E5D">
        <w:rPr>
          <w:rFonts w:cs="Times New Roman"/>
          <w:b/>
          <w:i/>
          <w:color w:val="auto"/>
          <w:sz w:val="22"/>
          <w:lang w:eastAsia="zh-CN"/>
        </w:rPr>
        <w:t>Proposal 4</w:t>
      </w:r>
      <w:r w:rsidR="00974B9C" w:rsidRPr="00FF3E5D">
        <w:rPr>
          <w:rFonts w:cs="Times New Roman"/>
          <w:b/>
          <w:i/>
          <w:color w:val="auto"/>
          <w:sz w:val="22"/>
          <w:lang w:eastAsia="zh-CN"/>
        </w:rPr>
        <w:t xml:space="preserve">: Enhancements of search space set configuration should be </w:t>
      </w:r>
      <w:r w:rsidR="00C97B15" w:rsidRPr="00FF3E5D">
        <w:rPr>
          <w:rFonts w:cs="Times New Roman"/>
          <w:b/>
          <w:i/>
          <w:color w:val="auto"/>
          <w:sz w:val="22"/>
          <w:lang w:eastAsia="zh-CN"/>
        </w:rPr>
        <w:t>considered for XR</w:t>
      </w:r>
      <w:r w:rsidR="00974B9C" w:rsidRPr="00FF3E5D">
        <w:rPr>
          <w:rFonts w:cs="Times New Roman"/>
          <w:b/>
          <w:i/>
          <w:color w:val="auto"/>
          <w:sz w:val="22"/>
          <w:lang w:eastAsia="zh-CN"/>
        </w:rPr>
        <w:t>.</w:t>
      </w:r>
    </w:p>
    <w:p w14:paraId="2B0C191C" w14:textId="16AC9C5A" w:rsidR="004F2B3D" w:rsidRPr="00FF3E5D" w:rsidRDefault="00C97B15" w:rsidP="00C652D4">
      <w:pPr>
        <w:pStyle w:val="a7"/>
        <w:numPr>
          <w:ilvl w:val="0"/>
          <w:numId w:val="18"/>
        </w:numPr>
        <w:spacing w:before="120" w:after="120"/>
        <w:jc w:val="both"/>
        <w:rPr>
          <w:rFonts w:ascii="Times New Roman" w:hAnsi="Times New Roman" w:cs="Times New Roman"/>
          <w:b/>
          <w:lang w:eastAsia="zh-CN"/>
        </w:rPr>
      </w:pPr>
      <w:r w:rsidRPr="00FF3E5D">
        <w:rPr>
          <w:rFonts w:ascii="Times New Roman" w:hAnsi="Times New Roman" w:cs="Times New Roman"/>
          <w:b/>
          <w:lang w:eastAsia="zh-CN"/>
        </w:rPr>
        <w:t>Mul</w:t>
      </w:r>
      <w:r w:rsidR="000A751F">
        <w:rPr>
          <w:rFonts w:ascii="Times New Roman" w:hAnsi="Times New Roman" w:cs="Times New Roman"/>
          <w:b/>
          <w:lang w:eastAsia="zh-CN"/>
        </w:rPr>
        <w:t>ti-PDSCH/PUSCH</w:t>
      </w:r>
      <w:r w:rsidR="00FF0886">
        <w:rPr>
          <w:rFonts w:ascii="Times New Roman" w:hAnsi="Times New Roman" w:cs="Times New Roman"/>
          <w:b/>
          <w:lang w:eastAsia="zh-CN"/>
        </w:rPr>
        <w:t>s</w:t>
      </w:r>
    </w:p>
    <w:p w14:paraId="5F83C5B6" w14:textId="36695802" w:rsidR="001309E6" w:rsidRDefault="00147DCD" w:rsidP="004F2B3D">
      <w:pPr>
        <w:pStyle w:val="ab"/>
        <w:rPr>
          <w:rFonts w:cs="Times New Roman"/>
          <w:color w:val="auto"/>
          <w:sz w:val="22"/>
        </w:rPr>
      </w:pPr>
      <w:r w:rsidRPr="00FF3E5D">
        <w:rPr>
          <w:rFonts w:cs="Times New Roman"/>
          <w:color w:val="auto"/>
          <w:sz w:val="22"/>
          <w:lang w:eastAsia="zh-CN"/>
        </w:rPr>
        <w:t>I</w:t>
      </w:r>
      <w:r w:rsidR="00AF281D" w:rsidRPr="00FF3E5D">
        <w:rPr>
          <w:rFonts w:cs="Times New Roman"/>
          <w:color w:val="auto"/>
          <w:sz w:val="22"/>
          <w:lang w:eastAsia="zh-CN"/>
        </w:rPr>
        <w:t>n</w:t>
      </w:r>
      <w:r w:rsidRPr="00FF3E5D">
        <w:rPr>
          <w:rFonts w:cs="Times New Roman"/>
          <w:color w:val="auto"/>
          <w:sz w:val="22"/>
          <w:lang w:eastAsia="zh-CN"/>
        </w:rPr>
        <w:t xml:space="preserve"> Rel-17 52.6GHz WI, multi-PDSCH</w:t>
      </w:r>
      <w:r w:rsidR="00FF0886">
        <w:rPr>
          <w:rFonts w:cs="Times New Roman"/>
          <w:color w:val="auto"/>
          <w:sz w:val="22"/>
          <w:lang w:eastAsia="zh-CN"/>
        </w:rPr>
        <w:t>s</w:t>
      </w:r>
      <w:r w:rsidRPr="00FF3E5D">
        <w:rPr>
          <w:rFonts w:cs="Times New Roman"/>
          <w:color w:val="auto"/>
          <w:sz w:val="22"/>
          <w:lang w:eastAsia="zh-CN"/>
        </w:rPr>
        <w:t xml:space="preserve"> and multi-PUSCH</w:t>
      </w:r>
      <w:r w:rsidR="00FF0886">
        <w:rPr>
          <w:rFonts w:cs="Times New Roman"/>
          <w:color w:val="auto"/>
          <w:sz w:val="22"/>
          <w:lang w:eastAsia="zh-CN"/>
        </w:rPr>
        <w:t>s</w:t>
      </w:r>
      <w:r w:rsidRPr="00FF3E5D">
        <w:rPr>
          <w:rFonts w:cs="Times New Roman"/>
          <w:color w:val="auto"/>
          <w:sz w:val="22"/>
          <w:lang w:eastAsia="zh-CN"/>
        </w:rPr>
        <w:t xml:space="preserve"> scheduling by a single DCI were studied. The intention is to reduce the UE blind decoding complexity for PDCCH in the larger SCS scenario. This feature can also be considered to address the issues of large and varying packet size for XR. It is beneficial to reduce UE blind decoding complexity and i</w:t>
      </w:r>
      <w:r w:rsidR="00C97B15" w:rsidRPr="00FF3E5D">
        <w:rPr>
          <w:rFonts w:cs="Times New Roman"/>
          <w:color w:val="auto"/>
          <w:sz w:val="22"/>
          <w:lang w:eastAsia="zh-CN"/>
        </w:rPr>
        <w:t>mprove the scheduling latency.</w:t>
      </w:r>
      <w:r w:rsidR="001309E6">
        <w:rPr>
          <w:rFonts w:cs="Times New Roman" w:hint="eastAsia"/>
          <w:color w:val="auto"/>
          <w:sz w:val="22"/>
          <w:lang w:eastAsia="zh-CN"/>
        </w:rPr>
        <w:t xml:space="preserve"> </w:t>
      </w:r>
      <w:r w:rsidR="001309E6">
        <w:rPr>
          <w:rFonts w:cs="Times New Roman"/>
          <w:color w:val="auto"/>
          <w:sz w:val="22"/>
          <w:lang w:eastAsia="zh-CN"/>
        </w:rPr>
        <w:t xml:space="preserve">In addition, </w:t>
      </w:r>
      <w:r w:rsidR="001309E6">
        <w:rPr>
          <w:color w:val="auto"/>
          <w:sz w:val="22"/>
          <w:lang w:eastAsia="zh-CN"/>
        </w:rPr>
        <w:t>a</w:t>
      </w:r>
      <w:r w:rsidR="001309E6" w:rsidRPr="00CC482D">
        <w:rPr>
          <w:color w:val="auto"/>
          <w:sz w:val="22"/>
          <w:lang w:eastAsia="zh-CN"/>
        </w:rPr>
        <w:t xml:space="preserve">s discussed in section 2, XR services may include </w:t>
      </w:r>
      <w:r w:rsidR="001309E6" w:rsidRPr="00CC482D">
        <w:rPr>
          <w:rFonts w:cs="Times New Roman"/>
          <w:color w:val="auto"/>
          <w:sz w:val="22"/>
        </w:rPr>
        <w:t xml:space="preserve">multiple data streams and the multiple streams may have different traffic </w:t>
      </w:r>
      <w:r w:rsidR="001309E6" w:rsidRPr="00CC482D">
        <w:rPr>
          <w:rFonts w:cs="Times New Roman"/>
          <w:color w:val="auto"/>
          <w:sz w:val="22"/>
        </w:rPr>
        <w:lastRenderedPageBreak/>
        <w:t xml:space="preserve">characteristics, requirements and priorities. For a single </w:t>
      </w:r>
      <w:r w:rsidR="001309E6">
        <w:rPr>
          <w:rFonts w:cs="Times New Roman"/>
          <w:color w:val="auto"/>
          <w:sz w:val="22"/>
        </w:rPr>
        <w:t>DCI scheduling multiple PDSCHs or PUSCHs</w:t>
      </w:r>
      <w:r w:rsidR="001309E6" w:rsidRPr="00CC482D">
        <w:rPr>
          <w:rFonts w:cs="Times New Roman"/>
          <w:color w:val="auto"/>
          <w:sz w:val="22"/>
        </w:rPr>
        <w:t xml:space="preserve">, a </w:t>
      </w:r>
      <w:r w:rsidR="001309E6">
        <w:rPr>
          <w:rFonts w:cs="Times New Roman"/>
          <w:color w:val="auto"/>
          <w:sz w:val="22"/>
        </w:rPr>
        <w:t xml:space="preserve">shared MCS cannot be suitable for different characteristics (e.g. reliability) for multiple flows, as a result, a single DCI scheduling multiple PDSCHs or PUSCHs with different MCS could be also considered. </w:t>
      </w:r>
    </w:p>
    <w:p w14:paraId="5992414E" w14:textId="09E81F2B" w:rsidR="003C46D2" w:rsidRDefault="006F5A97" w:rsidP="00C97B15">
      <w:pPr>
        <w:pStyle w:val="ab"/>
        <w:spacing w:before="120" w:after="120"/>
        <w:rPr>
          <w:rFonts w:cs="Times New Roman"/>
          <w:b/>
          <w:i/>
          <w:color w:val="auto"/>
          <w:sz w:val="22"/>
          <w:lang w:eastAsia="zh-CN"/>
        </w:rPr>
      </w:pPr>
      <w:r w:rsidRPr="00FF3E5D">
        <w:rPr>
          <w:rFonts w:cs="Times New Roman"/>
          <w:b/>
          <w:i/>
          <w:color w:val="auto"/>
          <w:sz w:val="22"/>
          <w:lang w:eastAsia="zh-CN"/>
        </w:rPr>
        <w:t>Pro</w:t>
      </w:r>
      <w:r w:rsidR="00AF281D" w:rsidRPr="00FF3E5D">
        <w:rPr>
          <w:rFonts w:cs="Times New Roman"/>
          <w:b/>
          <w:i/>
          <w:color w:val="auto"/>
          <w:sz w:val="22"/>
          <w:lang w:eastAsia="zh-CN"/>
        </w:rPr>
        <w:t xml:space="preserve">posal </w:t>
      </w:r>
      <w:r w:rsidR="00C36AB4" w:rsidRPr="00FF3E5D">
        <w:rPr>
          <w:rFonts w:cs="Times New Roman"/>
          <w:b/>
          <w:i/>
          <w:color w:val="auto"/>
          <w:sz w:val="22"/>
          <w:lang w:eastAsia="zh-CN"/>
        </w:rPr>
        <w:t>5</w:t>
      </w:r>
      <w:r w:rsidRPr="00FF3E5D">
        <w:rPr>
          <w:rFonts w:cs="Times New Roman"/>
          <w:b/>
          <w:i/>
          <w:color w:val="auto"/>
          <w:sz w:val="22"/>
          <w:lang w:eastAsia="zh-CN"/>
        </w:rPr>
        <w:t xml:space="preserve">: </w:t>
      </w:r>
      <w:r w:rsidR="00743146">
        <w:rPr>
          <w:rFonts w:cs="Times New Roman"/>
          <w:b/>
          <w:i/>
          <w:color w:val="auto"/>
          <w:sz w:val="22"/>
          <w:lang w:eastAsia="zh-CN"/>
        </w:rPr>
        <w:t>A single DCI</w:t>
      </w:r>
      <w:r w:rsidRPr="00FF3E5D">
        <w:rPr>
          <w:rFonts w:cs="Times New Roman"/>
          <w:b/>
          <w:i/>
          <w:color w:val="auto"/>
          <w:sz w:val="22"/>
          <w:lang w:eastAsia="zh-CN"/>
        </w:rPr>
        <w:t xml:space="preserve"> scheduling multi-PDSCH</w:t>
      </w:r>
      <w:r w:rsidR="00FF0886">
        <w:rPr>
          <w:rFonts w:cs="Times New Roman"/>
          <w:b/>
          <w:i/>
          <w:color w:val="auto"/>
          <w:sz w:val="22"/>
          <w:lang w:eastAsia="zh-CN"/>
        </w:rPr>
        <w:t>s</w:t>
      </w:r>
      <w:r w:rsidRPr="00FF3E5D">
        <w:rPr>
          <w:rFonts w:cs="Times New Roman"/>
          <w:b/>
          <w:i/>
          <w:color w:val="auto"/>
          <w:sz w:val="22"/>
          <w:lang w:eastAsia="zh-CN"/>
        </w:rPr>
        <w:t xml:space="preserve"> and multi-PUSCH</w:t>
      </w:r>
      <w:r w:rsidR="00FF0886">
        <w:rPr>
          <w:rFonts w:cs="Times New Roman"/>
          <w:b/>
          <w:i/>
          <w:color w:val="auto"/>
          <w:sz w:val="22"/>
          <w:lang w:eastAsia="zh-CN"/>
        </w:rPr>
        <w:t>s</w:t>
      </w:r>
      <w:r w:rsidR="00743146">
        <w:rPr>
          <w:rFonts w:cs="Times New Roman"/>
          <w:b/>
          <w:i/>
          <w:color w:val="auto"/>
          <w:sz w:val="22"/>
          <w:lang w:eastAsia="zh-CN"/>
        </w:rPr>
        <w:t xml:space="preserve"> </w:t>
      </w:r>
      <w:r w:rsidR="001309E6">
        <w:rPr>
          <w:rFonts w:cs="Times New Roman"/>
          <w:b/>
          <w:i/>
          <w:color w:val="auto"/>
          <w:sz w:val="22"/>
          <w:lang w:eastAsia="zh-CN"/>
        </w:rPr>
        <w:t xml:space="preserve">with different MCS </w:t>
      </w:r>
      <w:r w:rsidRPr="00FF3E5D">
        <w:rPr>
          <w:rFonts w:cs="Times New Roman"/>
          <w:b/>
          <w:i/>
          <w:color w:val="auto"/>
          <w:sz w:val="22"/>
          <w:lang w:eastAsia="zh-CN"/>
        </w:rPr>
        <w:t xml:space="preserve">for XR </w:t>
      </w:r>
      <w:r w:rsidR="00AF281D" w:rsidRPr="00FF3E5D">
        <w:rPr>
          <w:rFonts w:cs="Times New Roman"/>
          <w:b/>
          <w:i/>
          <w:color w:val="auto"/>
          <w:sz w:val="22"/>
          <w:lang w:eastAsia="zh-CN"/>
        </w:rPr>
        <w:t xml:space="preserve">can </w:t>
      </w:r>
      <w:r w:rsidRPr="00FF3E5D">
        <w:rPr>
          <w:rFonts w:cs="Times New Roman"/>
          <w:b/>
          <w:i/>
          <w:color w:val="auto"/>
          <w:sz w:val="22"/>
          <w:lang w:eastAsia="zh-CN"/>
        </w:rPr>
        <w:t>be considered.</w:t>
      </w:r>
    </w:p>
    <w:p w14:paraId="6F25818B" w14:textId="34B5D309" w:rsidR="000A751F" w:rsidRPr="000A751F" w:rsidRDefault="000A751F" w:rsidP="00C652D4">
      <w:pPr>
        <w:pStyle w:val="ab"/>
        <w:numPr>
          <w:ilvl w:val="0"/>
          <w:numId w:val="21"/>
        </w:numPr>
        <w:spacing w:before="120" w:after="120"/>
        <w:rPr>
          <w:rFonts w:cs="Times New Roman"/>
          <w:b/>
          <w:color w:val="auto"/>
          <w:sz w:val="22"/>
          <w:lang w:eastAsia="zh-CN"/>
        </w:rPr>
      </w:pPr>
      <w:r w:rsidRPr="000A751F">
        <w:rPr>
          <w:rFonts w:cs="Times New Roman"/>
          <w:b/>
          <w:color w:val="auto"/>
          <w:sz w:val="22"/>
          <w:lang w:eastAsia="zh-CN"/>
        </w:rPr>
        <w:t>TBoMS</w:t>
      </w:r>
    </w:p>
    <w:p w14:paraId="1560F5FA" w14:textId="62FCA297" w:rsidR="00974B9C" w:rsidRPr="00FF3E5D" w:rsidRDefault="00AE1EE4" w:rsidP="00AB18E1">
      <w:pPr>
        <w:pStyle w:val="ab"/>
        <w:rPr>
          <w:rFonts w:cs="Times New Roman"/>
          <w:color w:val="auto"/>
          <w:sz w:val="22"/>
          <w:lang w:eastAsia="zh-CN"/>
        </w:rPr>
      </w:pPr>
      <w:r w:rsidRPr="00FF3E5D">
        <w:rPr>
          <w:rFonts w:cs="Times New Roman"/>
          <w:color w:val="auto"/>
          <w:sz w:val="22"/>
          <w:lang w:eastAsia="zh-CN"/>
        </w:rPr>
        <w:t xml:space="preserve">In Rel-17 coverage enhancement WI, TB processing over multiples slots was studied. </w:t>
      </w:r>
      <w:r w:rsidR="00BC2F56" w:rsidRPr="00FF3E5D">
        <w:rPr>
          <w:rFonts w:cs="Times New Roman"/>
          <w:color w:val="auto"/>
          <w:sz w:val="22"/>
          <w:lang w:eastAsia="zh-CN"/>
        </w:rPr>
        <w:t>F</w:t>
      </w:r>
      <w:r w:rsidRPr="00FF3E5D">
        <w:rPr>
          <w:rFonts w:cs="Times New Roman"/>
          <w:color w:val="auto"/>
          <w:sz w:val="22"/>
          <w:lang w:eastAsia="zh-CN"/>
        </w:rPr>
        <w:t>or enhancing coverage</w:t>
      </w:r>
      <w:r w:rsidR="00AF281D" w:rsidRPr="00FF3E5D">
        <w:rPr>
          <w:rFonts w:cs="Times New Roman"/>
          <w:color w:val="auto"/>
          <w:sz w:val="22"/>
          <w:lang w:eastAsia="zh-CN"/>
        </w:rPr>
        <w:t xml:space="preserve"> capacity of UE in </w:t>
      </w:r>
      <w:r w:rsidR="00BC2F56" w:rsidRPr="00FF3E5D">
        <w:rPr>
          <w:rFonts w:cs="Times New Roman"/>
          <w:color w:val="auto"/>
          <w:sz w:val="22"/>
          <w:lang w:eastAsia="zh-CN"/>
        </w:rPr>
        <w:t>cell</w:t>
      </w:r>
      <w:r w:rsidR="00AF281D" w:rsidRPr="00FF3E5D">
        <w:rPr>
          <w:rFonts w:cs="Times New Roman"/>
          <w:color w:val="auto"/>
          <w:sz w:val="22"/>
          <w:lang w:eastAsia="zh-CN"/>
        </w:rPr>
        <w:t xml:space="preserve"> edge</w:t>
      </w:r>
      <w:r w:rsidRPr="00FF3E5D">
        <w:rPr>
          <w:rFonts w:cs="Times New Roman"/>
          <w:color w:val="auto"/>
          <w:sz w:val="22"/>
          <w:lang w:eastAsia="zh-CN"/>
        </w:rPr>
        <w:t xml:space="preserve">, it’s focused on </w:t>
      </w:r>
      <w:r w:rsidR="00BC2F56" w:rsidRPr="00FF3E5D">
        <w:rPr>
          <w:rFonts w:cs="Times New Roman"/>
          <w:color w:val="auto"/>
          <w:sz w:val="22"/>
          <w:lang w:eastAsia="zh-CN"/>
        </w:rPr>
        <w:t>single CB within a TB and single transmission layer. For XR services with large packet size, similar mechanism for TB processing over multiple slo</w:t>
      </w:r>
      <w:r w:rsidR="00AF281D" w:rsidRPr="00FF3E5D">
        <w:rPr>
          <w:rFonts w:cs="Times New Roman"/>
          <w:color w:val="auto"/>
          <w:sz w:val="22"/>
          <w:lang w:eastAsia="zh-CN"/>
        </w:rPr>
        <w:t>t can be considered thanks</w:t>
      </w:r>
      <w:r w:rsidR="00F826F3" w:rsidRPr="00FF3E5D">
        <w:rPr>
          <w:rFonts w:cs="Times New Roman"/>
          <w:color w:val="auto"/>
          <w:sz w:val="22"/>
          <w:lang w:eastAsia="zh-CN"/>
        </w:rPr>
        <w:t xml:space="preserve"> to its low</w:t>
      </w:r>
      <w:r w:rsidR="00501E06" w:rsidRPr="00FF3E5D">
        <w:rPr>
          <w:rFonts w:cs="Times New Roman"/>
          <w:color w:val="auto"/>
          <w:sz w:val="22"/>
          <w:lang w:eastAsia="zh-CN"/>
        </w:rPr>
        <w:t xml:space="preserve"> DCI overhead. I</w:t>
      </w:r>
      <w:r w:rsidR="00AF281D" w:rsidRPr="00FF3E5D">
        <w:rPr>
          <w:rFonts w:cs="Times New Roman"/>
          <w:color w:val="auto"/>
          <w:sz w:val="22"/>
          <w:lang w:eastAsia="zh-CN"/>
        </w:rPr>
        <w:t xml:space="preserve">n addition, </w:t>
      </w:r>
      <w:r w:rsidR="00A96451">
        <w:rPr>
          <w:rFonts w:cs="Times New Roman"/>
          <w:color w:val="auto"/>
          <w:sz w:val="22"/>
          <w:lang w:eastAsia="zh-CN"/>
        </w:rPr>
        <w:t xml:space="preserve">the </w:t>
      </w:r>
      <w:r w:rsidR="00BC2F56" w:rsidRPr="00FF3E5D">
        <w:rPr>
          <w:rFonts w:cs="Times New Roman"/>
          <w:color w:val="auto"/>
          <w:sz w:val="22"/>
          <w:lang w:eastAsia="zh-CN"/>
        </w:rPr>
        <w:t>number of CB</w:t>
      </w:r>
      <w:r w:rsidR="000A751F">
        <w:rPr>
          <w:rFonts w:cs="Times New Roman"/>
          <w:color w:val="auto"/>
          <w:sz w:val="22"/>
          <w:lang w:eastAsia="zh-CN"/>
        </w:rPr>
        <w:t>s</w:t>
      </w:r>
      <w:r w:rsidR="00BC2F56" w:rsidRPr="00FF3E5D">
        <w:rPr>
          <w:rFonts w:cs="Times New Roman"/>
          <w:color w:val="auto"/>
          <w:sz w:val="22"/>
          <w:lang w:eastAsia="zh-CN"/>
        </w:rPr>
        <w:t xml:space="preserve"> and transmission layers </w:t>
      </w:r>
      <w:r w:rsidR="000A751F">
        <w:rPr>
          <w:rFonts w:cs="Times New Roman"/>
          <w:color w:val="auto"/>
          <w:sz w:val="22"/>
          <w:lang w:eastAsia="zh-CN"/>
        </w:rPr>
        <w:t xml:space="preserve">for a TB </w:t>
      </w:r>
      <w:r w:rsidR="00BC2F56" w:rsidRPr="00FF3E5D">
        <w:rPr>
          <w:rFonts w:cs="Times New Roman"/>
          <w:color w:val="auto"/>
          <w:sz w:val="22"/>
          <w:lang w:eastAsia="zh-CN"/>
        </w:rPr>
        <w:t xml:space="preserve">should not be limited. </w:t>
      </w:r>
    </w:p>
    <w:p w14:paraId="06AC9AD4" w14:textId="49AAD82E" w:rsidR="00550234" w:rsidRDefault="00C36AB4" w:rsidP="00AF281D">
      <w:pPr>
        <w:pStyle w:val="ab"/>
        <w:spacing w:before="120" w:after="120"/>
        <w:rPr>
          <w:rFonts w:cs="Times New Roman"/>
          <w:b/>
          <w:i/>
          <w:sz w:val="22"/>
          <w:lang w:eastAsia="zh-CN"/>
        </w:rPr>
      </w:pPr>
      <w:bookmarkStart w:id="6" w:name="OLE_LINK1"/>
      <w:r w:rsidRPr="00FF3E5D">
        <w:rPr>
          <w:rFonts w:cs="Times New Roman"/>
          <w:b/>
          <w:i/>
          <w:color w:val="auto"/>
          <w:sz w:val="22"/>
          <w:lang w:eastAsia="zh-CN"/>
        </w:rPr>
        <w:t>Proposal 6</w:t>
      </w:r>
      <w:r w:rsidR="00BC2F56" w:rsidRPr="00FF3E5D">
        <w:rPr>
          <w:rFonts w:cs="Times New Roman"/>
          <w:b/>
          <w:i/>
          <w:color w:val="auto"/>
          <w:sz w:val="22"/>
          <w:lang w:eastAsia="zh-CN"/>
        </w:rPr>
        <w:t>: TB processing o</w:t>
      </w:r>
      <w:r w:rsidR="00A96451">
        <w:rPr>
          <w:rFonts w:cs="Times New Roman"/>
          <w:b/>
          <w:i/>
          <w:color w:val="auto"/>
          <w:sz w:val="22"/>
          <w:lang w:eastAsia="zh-CN"/>
        </w:rPr>
        <w:t>ver multiple slots with no</w:t>
      </w:r>
      <w:r w:rsidR="00BC2F56" w:rsidRPr="00FF3E5D">
        <w:rPr>
          <w:rFonts w:cs="Times New Roman"/>
          <w:b/>
          <w:i/>
          <w:color w:val="auto"/>
          <w:sz w:val="22"/>
          <w:lang w:eastAsia="zh-CN"/>
        </w:rPr>
        <w:t xml:space="preserve"> </w:t>
      </w:r>
      <w:r w:rsidR="00FF0886">
        <w:rPr>
          <w:rFonts w:cs="Times New Roman"/>
          <w:b/>
          <w:i/>
          <w:color w:val="auto"/>
          <w:sz w:val="22"/>
          <w:lang w:eastAsia="zh-CN"/>
        </w:rPr>
        <w:t xml:space="preserve">number </w:t>
      </w:r>
      <w:r w:rsidR="00BC2F56" w:rsidRPr="00FF3E5D">
        <w:rPr>
          <w:rFonts w:cs="Times New Roman"/>
          <w:b/>
          <w:i/>
          <w:color w:val="auto"/>
          <w:sz w:val="22"/>
          <w:lang w:eastAsia="zh-CN"/>
        </w:rPr>
        <w:t>of CB</w:t>
      </w:r>
      <w:r w:rsidR="00FF0886">
        <w:rPr>
          <w:rFonts w:cs="Times New Roman"/>
          <w:b/>
          <w:i/>
          <w:color w:val="auto"/>
          <w:sz w:val="22"/>
          <w:lang w:eastAsia="zh-CN"/>
        </w:rPr>
        <w:t>s</w:t>
      </w:r>
      <w:r w:rsidR="00BC2F56" w:rsidRPr="00FF3E5D">
        <w:rPr>
          <w:rFonts w:cs="Times New Roman"/>
          <w:b/>
          <w:i/>
          <w:color w:val="auto"/>
          <w:sz w:val="22"/>
          <w:lang w:eastAsia="zh-CN"/>
        </w:rPr>
        <w:t xml:space="preserve"> and transmission layers</w:t>
      </w:r>
      <w:r w:rsidR="00A96451">
        <w:rPr>
          <w:rFonts w:cs="Times New Roman"/>
          <w:b/>
          <w:i/>
          <w:color w:val="auto"/>
          <w:sz w:val="22"/>
          <w:lang w:eastAsia="zh-CN"/>
        </w:rPr>
        <w:t xml:space="preserve"> limited</w:t>
      </w:r>
      <w:r w:rsidR="00BC2F56" w:rsidRPr="00FF3E5D">
        <w:rPr>
          <w:rFonts w:cs="Times New Roman"/>
          <w:b/>
          <w:i/>
          <w:color w:val="auto"/>
          <w:sz w:val="22"/>
          <w:lang w:eastAsia="zh-CN"/>
        </w:rPr>
        <w:t xml:space="preserve"> can be considered for XR. </w:t>
      </w:r>
      <w:bookmarkEnd w:id="6"/>
      <w:r w:rsidR="00BC2F56" w:rsidRPr="00FF3E5D">
        <w:rPr>
          <w:rFonts w:cs="Times New Roman"/>
          <w:b/>
          <w:i/>
          <w:color w:val="auto"/>
          <w:sz w:val="22"/>
          <w:lang w:eastAsia="zh-CN"/>
        </w:rPr>
        <w:t xml:space="preserve">  </w:t>
      </w:r>
      <w:r w:rsidR="009E1D5A" w:rsidRPr="00FF3E5D">
        <w:rPr>
          <w:rFonts w:cs="Times New Roman"/>
          <w:b/>
          <w:i/>
          <w:sz w:val="22"/>
          <w:lang w:eastAsia="zh-CN"/>
        </w:rPr>
        <w:t xml:space="preserve"> </w:t>
      </w:r>
    </w:p>
    <w:p w14:paraId="65584FBF" w14:textId="63A16A91" w:rsidR="00584049" w:rsidRPr="00CE7FBC" w:rsidRDefault="00CE7FBC" w:rsidP="00C652D4">
      <w:pPr>
        <w:pStyle w:val="ab"/>
        <w:numPr>
          <w:ilvl w:val="0"/>
          <w:numId w:val="22"/>
        </w:numPr>
        <w:spacing w:before="120" w:after="120"/>
        <w:rPr>
          <w:rFonts w:cs="Times New Roman"/>
          <w:b/>
          <w:color w:val="auto"/>
          <w:sz w:val="22"/>
          <w:lang w:eastAsia="zh-CN"/>
        </w:rPr>
      </w:pPr>
      <w:r w:rsidRPr="00CE7FBC">
        <w:rPr>
          <w:rFonts w:cs="Times New Roman"/>
          <w:b/>
          <w:color w:val="auto"/>
          <w:sz w:val="22"/>
          <w:lang w:eastAsia="zh-CN"/>
        </w:rPr>
        <w:t>Reducing align time of dynamic scheduling</w:t>
      </w:r>
    </w:p>
    <w:p w14:paraId="35EC9E2D" w14:textId="78FF0BFB" w:rsidR="005743B2" w:rsidRPr="00657DE4" w:rsidRDefault="00CE7FBC" w:rsidP="00CE7FBC">
      <w:pPr>
        <w:pStyle w:val="ab"/>
        <w:spacing w:before="120" w:after="120"/>
        <w:rPr>
          <w:rFonts w:cs="Times New Roman"/>
          <w:color w:val="auto"/>
          <w:sz w:val="22"/>
        </w:rPr>
      </w:pPr>
      <w:r w:rsidRPr="00657DE4">
        <w:rPr>
          <w:color w:val="auto"/>
          <w:sz w:val="22"/>
        </w:rPr>
        <w:t>Latency is one</w:t>
      </w:r>
      <w:r w:rsidR="00D3026E" w:rsidRPr="00657DE4">
        <w:rPr>
          <w:color w:val="auto"/>
          <w:sz w:val="22"/>
        </w:rPr>
        <w:t xml:space="preserve"> of a key issue for XR service. I</w:t>
      </w:r>
      <w:r w:rsidRPr="00657DE4">
        <w:rPr>
          <w:color w:val="auto"/>
          <w:sz w:val="22"/>
        </w:rPr>
        <w:t>n current spec</w:t>
      </w:r>
      <w:r w:rsidR="004C1DEF">
        <w:rPr>
          <w:color w:val="auto"/>
          <w:sz w:val="22"/>
        </w:rPr>
        <w:t>,</w:t>
      </w:r>
      <w:r w:rsidR="005743B2" w:rsidRPr="00657DE4">
        <w:rPr>
          <w:color w:val="auto"/>
          <w:sz w:val="22"/>
        </w:rPr>
        <w:t xml:space="preserve"> for dynamic scheduling mechanism of PUSCH</w:t>
      </w:r>
      <w:r w:rsidRPr="00657DE4">
        <w:rPr>
          <w:color w:val="auto"/>
          <w:sz w:val="22"/>
        </w:rPr>
        <w:t xml:space="preserve">, a UL data transmission will be performed SR-BSR-PUSCH procedure, </w:t>
      </w:r>
      <w:r w:rsidR="005743B2" w:rsidRPr="00657DE4">
        <w:rPr>
          <w:color w:val="auto"/>
          <w:sz w:val="22"/>
        </w:rPr>
        <w:t xml:space="preserve">the first, </w:t>
      </w:r>
      <w:r w:rsidR="00D3026E" w:rsidRPr="00657DE4">
        <w:rPr>
          <w:color w:val="auto"/>
          <w:sz w:val="22"/>
        </w:rPr>
        <w:t xml:space="preserve">a </w:t>
      </w:r>
      <w:r w:rsidR="005743B2" w:rsidRPr="00657DE4">
        <w:rPr>
          <w:color w:val="auto"/>
          <w:sz w:val="22"/>
        </w:rPr>
        <w:t>UE need to transmit a positive SR over a PUCCH in a UL slot, then wait for a next UL slot to report BSR, after BSR is received by gNB, a PUSCH transmission grant can be indicated to U</w:t>
      </w:r>
      <w:r w:rsidR="006B12D0" w:rsidRPr="00657DE4">
        <w:rPr>
          <w:color w:val="auto"/>
          <w:sz w:val="22"/>
        </w:rPr>
        <w:t>E</w:t>
      </w:r>
      <w:r w:rsidR="005743B2" w:rsidRPr="00657DE4">
        <w:rPr>
          <w:color w:val="auto"/>
          <w:sz w:val="22"/>
        </w:rPr>
        <w:t>,</w:t>
      </w:r>
      <w:r w:rsidR="006B12D0" w:rsidRPr="00657DE4">
        <w:rPr>
          <w:color w:val="auto"/>
          <w:sz w:val="22"/>
        </w:rPr>
        <w:t xml:space="preserve"> </w:t>
      </w:r>
      <w:r w:rsidR="004C1DEF">
        <w:rPr>
          <w:color w:val="auto"/>
          <w:sz w:val="22"/>
        </w:rPr>
        <w:t>with</w:t>
      </w:r>
      <w:r w:rsidR="00D3026E" w:rsidRPr="00657DE4">
        <w:rPr>
          <w:color w:val="auto"/>
          <w:sz w:val="22"/>
        </w:rPr>
        <w:t xml:space="preserve"> this way, </w:t>
      </w:r>
      <w:r w:rsidR="006B12D0" w:rsidRPr="00657DE4">
        <w:rPr>
          <w:color w:val="auto"/>
          <w:sz w:val="22"/>
        </w:rPr>
        <w:t>large</w:t>
      </w:r>
      <w:r w:rsidR="005743B2" w:rsidRPr="00657DE4">
        <w:rPr>
          <w:color w:val="auto"/>
          <w:sz w:val="22"/>
        </w:rPr>
        <w:t xml:space="preserve"> latency will be caused due to</w:t>
      </w:r>
      <w:r w:rsidR="00D3026E" w:rsidRPr="00657DE4">
        <w:rPr>
          <w:color w:val="auto"/>
          <w:sz w:val="22"/>
        </w:rPr>
        <w:t xml:space="preserve"> processing</w:t>
      </w:r>
      <w:r w:rsidR="004C1DEF">
        <w:rPr>
          <w:color w:val="auto"/>
          <w:sz w:val="22"/>
        </w:rPr>
        <w:t xml:space="preserve"> and align</w:t>
      </w:r>
      <w:r w:rsidR="005743B2" w:rsidRPr="00657DE4">
        <w:rPr>
          <w:color w:val="auto"/>
          <w:sz w:val="22"/>
        </w:rPr>
        <w:t xml:space="preserve"> </w:t>
      </w:r>
      <w:r w:rsidR="00D3026E" w:rsidRPr="00657DE4">
        <w:rPr>
          <w:color w:val="auto"/>
          <w:sz w:val="22"/>
        </w:rPr>
        <w:t xml:space="preserve">time </w:t>
      </w:r>
      <w:r w:rsidR="005743B2" w:rsidRPr="00657DE4">
        <w:rPr>
          <w:color w:val="auto"/>
          <w:sz w:val="22"/>
        </w:rPr>
        <w:t>of SR+BSR</w:t>
      </w:r>
      <w:r w:rsidR="00D3026E" w:rsidRPr="00657DE4">
        <w:rPr>
          <w:color w:val="auto"/>
          <w:sz w:val="22"/>
        </w:rPr>
        <w:t xml:space="preserve"> procedure</w:t>
      </w:r>
      <w:r w:rsidR="005743B2" w:rsidRPr="00657DE4">
        <w:rPr>
          <w:color w:val="auto"/>
          <w:sz w:val="22"/>
        </w:rPr>
        <w:t xml:space="preserve">. </w:t>
      </w:r>
      <w:r w:rsidR="004C1DEF">
        <w:rPr>
          <w:color w:val="auto"/>
          <w:sz w:val="22"/>
        </w:rPr>
        <w:t>Thus, h</w:t>
      </w:r>
      <w:r w:rsidR="005743B2" w:rsidRPr="00657DE4">
        <w:rPr>
          <w:color w:val="auto"/>
          <w:sz w:val="22"/>
        </w:rPr>
        <w:t xml:space="preserve">ow to decrease the latency of dynamic scheduling </w:t>
      </w:r>
      <w:r w:rsidR="00D3026E" w:rsidRPr="00657DE4">
        <w:rPr>
          <w:color w:val="auto"/>
          <w:sz w:val="22"/>
        </w:rPr>
        <w:t>mechanism of PUSCH should</w:t>
      </w:r>
      <w:r w:rsidR="005743B2" w:rsidRPr="00657DE4">
        <w:rPr>
          <w:color w:val="auto"/>
          <w:sz w:val="22"/>
        </w:rPr>
        <w:t xml:space="preserve"> be studied. </w:t>
      </w:r>
      <w:r w:rsidR="004C1DEF">
        <w:rPr>
          <w:color w:val="auto"/>
          <w:sz w:val="22"/>
        </w:rPr>
        <w:t>To solve the issue, o</w:t>
      </w:r>
      <w:r w:rsidR="006B12D0" w:rsidRPr="00657DE4">
        <w:rPr>
          <w:color w:val="auto"/>
          <w:sz w:val="22"/>
        </w:rPr>
        <w:t>ne straightforward way is to drop/adjust one or several step(s) of DG scheduling mechanism, e.g. SR or BSR or both SR+BSR. However, when both SR+BSR are dropped, a configured grant resource will be needed, however, this is not an efficient</w:t>
      </w:r>
      <w:r w:rsidR="00D3026E" w:rsidRPr="00657DE4">
        <w:rPr>
          <w:color w:val="auto"/>
          <w:sz w:val="22"/>
        </w:rPr>
        <w:t xml:space="preserve"> resource utilized</w:t>
      </w:r>
      <w:r w:rsidR="006B12D0" w:rsidRPr="00657DE4">
        <w:rPr>
          <w:color w:val="auto"/>
          <w:sz w:val="22"/>
        </w:rPr>
        <w:t xml:space="preserve"> way for PUSCH transmission, especially for XR services with large and vary packet size. </w:t>
      </w:r>
      <w:r w:rsidR="00D3026E" w:rsidRPr="00657DE4">
        <w:rPr>
          <w:color w:val="auto"/>
          <w:sz w:val="22"/>
        </w:rPr>
        <w:t xml:space="preserve">As a result, to drop/adjust SR or BSR procedure for PUSCH dynamic scheduling can be considered. </w:t>
      </w:r>
      <w:r w:rsidR="00EF58F8" w:rsidRPr="00657DE4">
        <w:rPr>
          <w:color w:val="auto"/>
          <w:sz w:val="22"/>
        </w:rPr>
        <w:t xml:space="preserve">One potential way is </w:t>
      </w:r>
      <w:r w:rsidR="00EF58F8" w:rsidRPr="00657DE4">
        <w:rPr>
          <w:rFonts w:cs="Times New Roman" w:hint="eastAsia"/>
          <w:color w:val="auto"/>
          <w:sz w:val="22"/>
        </w:rPr>
        <w:t>to combine the CG and dynamic grant for the upl</w:t>
      </w:r>
      <w:r w:rsidR="004C1DEF">
        <w:rPr>
          <w:rFonts w:cs="Times New Roman" w:hint="eastAsia"/>
          <w:color w:val="auto"/>
          <w:sz w:val="22"/>
        </w:rPr>
        <w:t>ink video traffic transmission</w:t>
      </w:r>
      <w:r w:rsidR="004C1DEF">
        <w:rPr>
          <w:rFonts w:cs="Times New Roman"/>
          <w:color w:val="auto"/>
          <w:sz w:val="22"/>
        </w:rPr>
        <w:t>, a</w:t>
      </w:r>
      <w:r w:rsidR="00B072AB" w:rsidRPr="00657DE4">
        <w:rPr>
          <w:rFonts w:cs="Times New Roman"/>
          <w:color w:val="auto"/>
          <w:sz w:val="22"/>
        </w:rPr>
        <w:t xml:space="preserve"> </w:t>
      </w:r>
      <w:r w:rsidR="00EF58F8" w:rsidRPr="00657DE4">
        <w:rPr>
          <w:rFonts w:cs="Times New Roman" w:hint="eastAsia"/>
          <w:color w:val="auto"/>
          <w:sz w:val="22"/>
        </w:rPr>
        <w:t xml:space="preserve">CG </w:t>
      </w:r>
      <w:r w:rsidR="00B072AB" w:rsidRPr="00657DE4">
        <w:rPr>
          <w:rFonts w:cs="Times New Roman"/>
          <w:color w:val="auto"/>
          <w:sz w:val="22"/>
        </w:rPr>
        <w:t xml:space="preserve">configuration </w:t>
      </w:r>
      <w:r w:rsidR="00EF58F8" w:rsidRPr="00657DE4">
        <w:rPr>
          <w:rFonts w:cs="Times New Roman" w:hint="eastAsia"/>
          <w:color w:val="auto"/>
          <w:sz w:val="22"/>
        </w:rPr>
        <w:t>is configured for the BSR transmission with the periodicity based on the video frame</w:t>
      </w:r>
      <w:r w:rsidR="00EF58F8" w:rsidRPr="00657DE4">
        <w:rPr>
          <w:rFonts w:cs="Times New Roman" w:hint="eastAsia"/>
          <w:color w:val="auto"/>
          <w:sz w:val="22"/>
          <w:lang w:eastAsia="zh-CN"/>
        </w:rPr>
        <w:t xml:space="preserve"> rate</w:t>
      </w:r>
      <w:r w:rsidR="00EF58F8" w:rsidRPr="00657DE4">
        <w:rPr>
          <w:rFonts w:cs="Times New Roman" w:hint="eastAsia"/>
          <w:color w:val="auto"/>
          <w:sz w:val="22"/>
        </w:rPr>
        <w:t xml:space="preserve">, and then </w:t>
      </w:r>
      <w:r w:rsidR="00B072AB" w:rsidRPr="00657DE4">
        <w:rPr>
          <w:rFonts w:cs="Times New Roman" w:hint="eastAsia"/>
          <w:color w:val="auto"/>
          <w:sz w:val="22"/>
        </w:rPr>
        <w:t xml:space="preserve">followed dynamic grant </w:t>
      </w:r>
      <w:r w:rsidR="00B072AB" w:rsidRPr="00657DE4">
        <w:rPr>
          <w:rFonts w:cs="Times New Roman"/>
          <w:color w:val="auto"/>
          <w:sz w:val="22"/>
        </w:rPr>
        <w:t>can</w:t>
      </w:r>
      <w:r w:rsidR="00B072AB" w:rsidRPr="00657DE4">
        <w:rPr>
          <w:rFonts w:cs="Times New Roman" w:hint="eastAsia"/>
          <w:color w:val="auto"/>
          <w:sz w:val="22"/>
        </w:rPr>
        <w:t xml:space="preserve"> be used to </w:t>
      </w:r>
      <w:r w:rsidR="00B072AB" w:rsidRPr="00657DE4">
        <w:rPr>
          <w:rFonts w:cs="Times New Roman"/>
          <w:color w:val="auto"/>
          <w:sz w:val="22"/>
        </w:rPr>
        <w:t>schedule</w:t>
      </w:r>
      <w:r w:rsidR="00EF58F8" w:rsidRPr="00657DE4">
        <w:rPr>
          <w:rFonts w:cs="Times New Roman" w:hint="eastAsia"/>
          <w:color w:val="auto"/>
          <w:sz w:val="22"/>
        </w:rPr>
        <w:t xml:space="preserve"> </w:t>
      </w:r>
      <w:r w:rsidR="00657DE4">
        <w:rPr>
          <w:rFonts w:cs="Times New Roman"/>
          <w:color w:val="auto"/>
          <w:sz w:val="22"/>
        </w:rPr>
        <w:t>a</w:t>
      </w:r>
      <w:r w:rsidR="00EF58F8" w:rsidRPr="00657DE4">
        <w:rPr>
          <w:rFonts w:cs="Times New Roman" w:hint="eastAsia"/>
          <w:color w:val="auto"/>
          <w:sz w:val="22"/>
        </w:rPr>
        <w:t xml:space="preserve"> uplink video traffic</w:t>
      </w:r>
      <w:r w:rsidR="00B072AB" w:rsidRPr="00657DE4">
        <w:rPr>
          <w:rFonts w:cs="Times New Roman"/>
          <w:color w:val="auto"/>
          <w:sz w:val="22"/>
        </w:rPr>
        <w:t xml:space="preserve"> transmission</w:t>
      </w:r>
      <w:r w:rsidR="004C1DEF">
        <w:rPr>
          <w:rFonts w:cs="Times New Roman"/>
          <w:color w:val="auto"/>
          <w:sz w:val="22"/>
        </w:rPr>
        <w:t xml:space="preserve">, </w:t>
      </w:r>
      <w:r w:rsidR="00EF58F8" w:rsidRPr="00657DE4">
        <w:rPr>
          <w:rFonts w:cs="Times New Roman"/>
          <w:color w:val="auto"/>
          <w:sz w:val="22"/>
        </w:rPr>
        <w:t>denote as CG-based DG. Another potential way is introducing multiple bits information SR, a SR can carry several bits</w:t>
      </w:r>
      <w:r w:rsidR="004C1DEF">
        <w:rPr>
          <w:rFonts w:cs="Times New Roman"/>
          <w:color w:val="auto"/>
          <w:sz w:val="22"/>
        </w:rPr>
        <w:t xml:space="preserve"> information</w:t>
      </w:r>
      <w:r w:rsidR="00EF58F8" w:rsidRPr="00657DE4">
        <w:rPr>
          <w:rFonts w:cs="Times New Roman"/>
          <w:color w:val="auto"/>
          <w:sz w:val="22"/>
        </w:rPr>
        <w:t xml:space="preserve"> for BSR</w:t>
      </w:r>
      <w:r w:rsidR="004C1DEF">
        <w:rPr>
          <w:rFonts w:cs="Times New Roman"/>
          <w:color w:val="auto"/>
          <w:sz w:val="22"/>
        </w:rPr>
        <w:t xml:space="preserve"> size</w:t>
      </w:r>
      <w:r w:rsidR="00EF58F8" w:rsidRPr="00657DE4">
        <w:rPr>
          <w:rFonts w:cs="Times New Roman"/>
          <w:color w:val="auto"/>
          <w:sz w:val="22"/>
        </w:rPr>
        <w:t xml:space="preserve"> indication, and gNB can </w:t>
      </w:r>
      <w:r w:rsidR="00657DE4">
        <w:rPr>
          <w:rFonts w:cs="Times New Roman"/>
          <w:color w:val="auto"/>
          <w:sz w:val="22"/>
        </w:rPr>
        <w:t>scheduling a</w:t>
      </w:r>
      <w:r w:rsidR="00B072AB" w:rsidRPr="00657DE4">
        <w:rPr>
          <w:rFonts w:cs="Times New Roman" w:hint="eastAsia"/>
          <w:color w:val="auto"/>
          <w:sz w:val="22"/>
        </w:rPr>
        <w:t xml:space="preserve"> uplink video traffic</w:t>
      </w:r>
      <w:r w:rsidR="00B072AB" w:rsidRPr="00657DE4">
        <w:rPr>
          <w:rFonts w:cs="Times New Roman"/>
          <w:color w:val="auto"/>
          <w:sz w:val="22"/>
        </w:rPr>
        <w:t xml:space="preserve"> transmission</w:t>
      </w:r>
      <w:r w:rsidR="00EF58F8" w:rsidRPr="00657DE4">
        <w:rPr>
          <w:rFonts w:cs="Times New Roman"/>
          <w:color w:val="auto"/>
          <w:sz w:val="22"/>
        </w:rPr>
        <w:t xml:space="preserve"> right after a triggered</w:t>
      </w:r>
      <w:r w:rsidR="00B072AB" w:rsidRPr="00657DE4">
        <w:rPr>
          <w:rFonts w:cs="Times New Roman"/>
          <w:color w:val="auto"/>
          <w:sz w:val="22"/>
        </w:rPr>
        <w:t xml:space="preserve"> positive SR</w:t>
      </w:r>
      <w:r w:rsidR="00EF58F8" w:rsidRPr="00657DE4">
        <w:rPr>
          <w:rFonts w:cs="Times New Roman"/>
          <w:color w:val="auto"/>
          <w:sz w:val="22"/>
        </w:rPr>
        <w:t xml:space="preserve">, denote as SR-based DG. </w:t>
      </w:r>
    </w:p>
    <w:p w14:paraId="3B93A6E1" w14:textId="2A0DED8D" w:rsidR="00EF58F8" w:rsidRPr="005C07BF" w:rsidRDefault="00B072AB" w:rsidP="00CE7FBC">
      <w:pPr>
        <w:pStyle w:val="ab"/>
        <w:spacing w:before="120" w:after="120"/>
        <w:rPr>
          <w:rFonts w:cs="Times New Roman"/>
          <w:b/>
          <w:i/>
          <w:color w:val="auto"/>
          <w:sz w:val="22"/>
        </w:rPr>
      </w:pPr>
      <w:r w:rsidRPr="00657DE4">
        <w:rPr>
          <w:rFonts w:cs="Times New Roman"/>
          <w:b/>
          <w:i/>
          <w:color w:val="auto"/>
          <w:sz w:val="22"/>
        </w:rPr>
        <w:t>Proposal 7: Both CG-based dynamic grant and multiple bits information SR-based dynamic grant for XR UL tra</w:t>
      </w:r>
      <w:r w:rsidR="00657DE4">
        <w:rPr>
          <w:rFonts w:cs="Times New Roman"/>
          <w:b/>
          <w:i/>
          <w:color w:val="auto"/>
          <w:sz w:val="22"/>
        </w:rPr>
        <w:t>ffic transmission can be studied</w:t>
      </w:r>
      <w:r w:rsidRPr="00657DE4">
        <w:rPr>
          <w:rFonts w:cs="Times New Roman"/>
          <w:b/>
          <w:i/>
          <w:color w:val="auto"/>
          <w:sz w:val="22"/>
        </w:rPr>
        <w:t xml:space="preserve">.   </w:t>
      </w:r>
    </w:p>
    <w:p w14:paraId="19D6A994" w14:textId="7893BB2D" w:rsidR="00A557A0" w:rsidRPr="00FF3E5D" w:rsidRDefault="00A557A0" w:rsidP="00662BB9">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Conclusion</w:t>
      </w:r>
    </w:p>
    <w:p w14:paraId="5B345839" w14:textId="361C7210" w:rsidR="00A557A0" w:rsidRPr="00FF3E5D" w:rsidRDefault="00A557A0" w:rsidP="00662BB9">
      <w:pPr>
        <w:jc w:val="both"/>
        <w:rPr>
          <w:rFonts w:ascii="Times New Roman" w:hAnsi="Times New Roman" w:cs="Times New Roman"/>
          <w:lang w:eastAsia="zh-CN"/>
        </w:rPr>
      </w:pPr>
      <w:r w:rsidRPr="00FF3E5D">
        <w:rPr>
          <w:rFonts w:ascii="Times New Roman" w:hAnsi="Times New Roman" w:cs="Times New Roman"/>
          <w:lang w:eastAsia="zh-CN"/>
        </w:rPr>
        <w:t>In this contribution</w:t>
      </w:r>
      <w:r w:rsidR="00082011" w:rsidRPr="00FF3E5D">
        <w:rPr>
          <w:rFonts w:ascii="Times New Roman" w:hAnsi="Times New Roman" w:cs="Times New Roman"/>
          <w:lang w:eastAsia="zh-CN"/>
        </w:rPr>
        <w:t>,</w:t>
      </w:r>
      <w:r w:rsidRPr="00FF3E5D">
        <w:rPr>
          <w:rFonts w:ascii="Times New Roman" w:hAnsi="Times New Roman" w:cs="Times New Roman"/>
          <w:lang w:eastAsia="zh-CN"/>
        </w:rPr>
        <w:t xml:space="preserve"> the following </w:t>
      </w:r>
      <w:r w:rsidR="005F3F53" w:rsidRPr="00FF3E5D">
        <w:rPr>
          <w:rFonts w:ascii="Times New Roman" w:hAnsi="Times New Roman" w:cs="Times New Roman"/>
          <w:lang w:eastAsia="zh-CN"/>
        </w:rPr>
        <w:t xml:space="preserve">observations and </w:t>
      </w:r>
      <w:r w:rsidRPr="00FF3E5D">
        <w:rPr>
          <w:rFonts w:ascii="Times New Roman" w:hAnsi="Times New Roman" w:cs="Times New Roman"/>
          <w:lang w:eastAsia="zh-CN"/>
        </w:rPr>
        <w:t>proposals have been made:</w:t>
      </w:r>
    </w:p>
    <w:p w14:paraId="19A1C39E" w14:textId="77777777" w:rsidR="003D0840" w:rsidRPr="00FF3E5D" w:rsidRDefault="003D0840" w:rsidP="00C36AB4">
      <w:p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Observation 1: XR services have the following characteristics.  </w:t>
      </w:r>
    </w:p>
    <w:p w14:paraId="6DDA4FA0" w14:textId="77777777" w:rsidR="003D0840" w:rsidRPr="00FF3E5D" w:rsidRDefault="003D0840" w:rsidP="00C652D4">
      <w:pPr>
        <w:pStyle w:val="a7"/>
        <w:numPr>
          <w:ilvl w:val="0"/>
          <w:numId w:val="19"/>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The non-integer periodicity</w:t>
      </w:r>
    </w:p>
    <w:p w14:paraId="6B2D950C" w14:textId="77777777" w:rsidR="003D0840" w:rsidRPr="00FF3E5D" w:rsidRDefault="003D0840" w:rsidP="00C652D4">
      <w:pPr>
        <w:pStyle w:val="a7"/>
        <w:numPr>
          <w:ilvl w:val="0"/>
          <w:numId w:val="19"/>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Jitter of packet arrival time</w:t>
      </w:r>
    </w:p>
    <w:p w14:paraId="4EBBEB2A" w14:textId="77777777" w:rsidR="003D0840" w:rsidRPr="00FF3E5D" w:rsidRDefault="003D0840" w:rsidP="00C652D4">
      <w:pPr>
        <w:pStyle w:val="a7"/>
        <w:numPr>
          <w:ilvl w:val="0"/>
          <w:numId w:val="19"/>
        </w:numPr>
        <w:spacing w:before="120" w:after="0" w:line="240" w:lineRule="auto"/>
        <w:jc w:val="both"/>
        <w:rPr>
          <w:rFonts w:ascii="Times New Roman" w:hAnsi="Times New Roman" w:cs="Times New Roman"/>
          <w:b/>
          <w:i/>
          <w:color w:val="000000" w:themeColor="text1"/>
          <w:lang w:eastAsia="zh-CN"/>
        </w:rPr>
      </w:pPr>
      <w:r w:rsidRPr="00FF3E5D">
        <w:rPr>
          <w:rFonts w:ascii="Times New Roman" w:hAnsi="Times New Roman" w:cs="Times New Roman"/>
          <w:b/>
          <w:i/>
          <w:color w:val="000000" w:themeColor="text1"/>
          <w:lang w:eastAsia="zh-CN"/>
        </w:rPr>
        <w:t xml:space="preserve">Lower latency </w:t>
      </w:r>
    </w:p>
    <w:p w14:paraId="1A398333" w14:textId="07F67AB1" w:rsidR="003D0840" w:rsidRPr="000A751F" w:rsidRDefault="003D0840" w:rsidP="00C652D4">
      <w:pPr>
        <w:pStyle w:val="a7"/>
        <w:numPr>
          <w:ilvl w:val="0"/>
          <w:numId w:val="19"/>
        </w:numPr>
        <w:spacing w:before="120" w:after="0" w:line="240" w:lineRule="auto"/>
        <w:jc w:val="both"/>
        <w:rPr>
          <w:rFonts w:ascii="Times New Roman" w:hAnsi="Times New Roman" w:cs="Times New Roman"/>
          <w:i/>
          <w:color w:val="000000" w:themeColor="text1"/>
        </w:rPr>
      </w:pPr>
      <w:r w:rsidRPr="00FF3E5D">
        <w:rPr>
          <w:rFonts w:ascii="Times New Roman" w:hAnsi="Times New Roman" w:cs="Times New Roman"/>
          <w:b/>
          <w:i/>
          <w:color w:val="000000" w:themeColor="text1"/>
          <w:lang w:eastAsia="zh-CN"/>
        </w:rPr>
        <w:t>Large and varying packet size</w:t>
      </w:r>
    </w:p>
    <w:p w14:paraId="15CD838A" w14:textId="35A68CC3" w:rsidR="000A751F" w:rsidRPr="00FF3E5D" w:rsidRDefault="000A751F" w:rsidP="00C652D4">
      <w:pPr>
        <w:pStyle w:val="a7"/>
        <w:numPr>
          <w:ilvl w:val="0"/>
          <w:numId w:val="19"/>
        </w:numPr>
        <w:spacing w:before="120" w:after="0" w:line="240" w:lineRule="auto"/>
        <w:jc w:val="both"/>
        <w:rPr>
          <w:rFonts w:ascii="Times New Roman" w:hAnsi="Times New Roman" w:cs="Times New Roman"/>
          <w:i/>
          <w:color w:val="000000" w:themeColor="text1"/>
        </w:rPr>
      </w:pPr>
      <w:r>
        <w:rPr>
          <w:rFonts w:ascii="Times New Roman" w:hAnsi="Times New Roman" w:cs="Times New Roman"/>
          <w:b/>
          <w:i/>
          <w:color w:val="000000" w:themeColor="text1"/>
          <w:lang w:eastAsia="zh-CN"/>
        </w:rPr>
        <w:t>Multiple flows</w:t>
      </w:r>
    </w:p>
    <w:p w14:paraId="30B7B2EC" w14:textId="5A187902" w:rsidR="00F826F3" w:rsidRPr="00FF3E5D" w:rsidRDefault="00F826F3" w:rsidP="00F826F3">
      <w:pPr>
        <w:spacing w:before="120" w:after="0" w:line="240" w:lineRule="auto"/>
        <w:jc w:val="both"/>
        <w:rPr>
          <w:rFonts w:ascii="Times New Roman" w:hAnsi="Times New Roman" w:cs="Times New Roman"/>
          <w:b/>
          <w:i/>
          <w:color w:val="000000" w:themeColor="text1"/>
        </w:rPr>
      </w:pPr>
      <w:r w:rsidRPr="00FF3E5D">
        <w:rPr>
          <w:rFonts w:ascii="Times New Roman" w:hAnsi="Times New Roman" w:cs="Times New Roman"/>
          <w:b/>
          <w:i/>
          <w:lang w:eastAsia="zh-CN"/>
        </w:rPr>
        <w:t>Observation 2</w:t>
      </w:r>
      <w:r w:rsidRPr="00FF3E5D">
        <w:rPr>
          <w:rFonts w:ascii="Times New Roman" w:hAnsi="Times New Roman" w:cs="Times New Roman"/>
          <w:b/>
          <w:i/>
          <w:lang w:eastAsia="zh-CN"/>
        </w:rPr>
        <w:t>：</w:t>
      </w:r>
      <w:r w:rsidRPr="00FF3E5D">
        <w:rPr>
          <w:rFonts w:ascii="Times New Roman" w:hAnsi="Times New Roman" w:cs="Times New Roman"/>
          <w:b/>
          <w:i/>
          <w:lang w:eastAsia="zh-CN"/>
        </w:rPr>
        <w:t>There is a gap between X</w:t>
      </w:r>
      <w:r w:rsidR="00F318A0">
        <w:rPr>
          <w:rFonts w:ascii="Times New Roman" w:hAnsi="Times New Roman" w:cs="Times New Roman"/>
          <w:b/>
          <w:i/>
          <w:lang w:eastAsia="zh-CN"/>
        </w:rPr>
        <w:t>R periodic DL traffic and CG</w:t>
      </w:r>
      <w:r w:rsidRPr="00FF3E5D">
        <w:rPr>
          <w:rFonts w:ascii="Times New Roman" w:hAnsi="Times New Roman" w:cs="Times New Roman"/>
          <w:b/>
          <w:i/>
          <w:lang w:eastAsia="zh-CN"/>
        </w:rPr>
        <w:t xml:space="preserve"> configuration.</w:t>
      </w:r>
    </w:p>
    <w:p w14:paraId="0894EA24" w14:textId="77777777" w:rsidR="007B2077" w:rsidRDefault="007B2077" w:rsidP="007B2077">
      <w:pPr>
        <w:spacing w:beforeLines="50" w:before="120" w:afterLines="50" w:after="120"/>
        <w:rPr>
          <w:rFonts w:ascii="Times New Roman" w:hAnsi="Times New Roman" w:cs="Times New Roman"/>
          <w:b/>
          <w:i/>
          <w:lang w:eastAsia="zh-CN"/>
        </w:rPr>
      </w:pPr>
      <w:r>
        <w:rPr>
          <w:rFonts w:ascii="Times New Roman" w:hAnsi="Times New Roman" w:cs="Times New Roman"/>
          <w:b/>
          <w:i/>
          <w:lang w:eastAsia="zh-CN"/>
        </w:rPr>
        <w:t>Proposal 1: A</w:t>
      </w:r>
      <w:r w:rsidRPr="00FF3E5D">
        <w:rPr>
          <w:rFonts w:ascii="Times New Roman" w:hAnsi="Times New Roman" w:cs="Times New Roman"/>
          <w:b/>
          <w:i/>
          <w:lang w:eastAsia="zh-CN"/>
        </w:rPr>
        <w:t xml:space="preserve"> fixed transmission pattern of CG within an integer periodicity for XR can be considered. </w:t>
      </w:r>
    </w:p>
    <w:p w14:paraId="53E70D24" w14:textId="77777777" w:rsidR="007B2077" w:rsidRPr="00362BC7" w:rsidRDefault="007B2077" w:rsidP="007B2077">
      <w:pPr>
        <w:pStyle w:val="a7"/>
        <w:numPr>
          <w:ilvl w:val="0"/>
          <w:numId w:val="26"/>
        </w:numPr>
        <w:spacing w:beforeLines="50" w:before="120" w:afterLines="50" w:after="120"/>
        <w:jc w:val="both"/>
        <w:rPr>
          <w:rFonts w:ascii="Times New Roman" w:hAnsi="Times New Roman" w:cs="Times New Roman"/>
          <w:b/>
          <w:i/>
          <w:lang w:eastAsia="zh-CN"/>
        </w:rPr>
      </w:pPr>
      <w:r w:rsidRPr="00276D8B">
        <w:rPr>
          <w:rFonts w:ascii="Times New Roman" w:hAnsi="Times New Roman" w:cs="Times New Roman"/>
          <w:b/>
          <w:i/>
          <w:lang w:eastAsia="zh-CN"/>
        </w:rPr>
        <w:t>Study how to determine th</w:t>
      </w:r>
      <w:r>
        <w:rPr>
          <w:rFonts w:ascii="Times New Roman" w:hAnsi="Times New Roman" w:cs="Times New Roman"/>
          <w:b/>
          <w:i/>
          <w:lang w:eastAsia="zh-CN"/>
        </w:rPr>
        <w:t>e HARQ-ID of each configuration</w:t>
      </w:r>
      <w:r w:rsidRPr="00276D8B">
        <w:rPr>
          <w:rFonts w:ascii="Times New Roman" w:hAnsi="Times New Roman" w:cs="Times New Roman"/>
          <w:b/>
          <w:i/>
          <w:lang w:eastAsia="zh-CN"/>
        </w:rPr>
        <w:t xml:space="preserve"> within the </w:t>
      </w:r>
      <w:r>
        <w:rPr>
          <w:rFonts w:ascii="Times New Roman" w:hAnsi="Times New Roman" w:cs="Times New Roman"/>
          <w:b/>
          <w:i/>
          <w:lang w:eastAsia="zh-CN"/>
        </w:rPr>
        <w:t xml:space="preserve">fixed </w:t>
      </w:r>
      <w:r w:rsidRPr="00276D8B">
        <w:rPr>
          <w:rFonts w:ascii="Times New Roman" w:hAnsi="Times New Roman" w:cs="Times New Roman"/>
          <w:b/>
          <w:i/>
          <w:lang w:eastAsia="zh-CN"/>
        </w:rPr>
        <w:t xml:space="preserve">pattern. </w:t>
      </w:r>
    </w:p>
    <w:p w14:paraId="456CC72D" w14:textId="4AC2895A"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lastRenderedPageBreak/>
        <w:t>Proposal 2: Additional PDCCH monitor occasions can be considered for XR</w:t>
      </w:r>
      <w:r w:rsidR="003F03CD" w:rsidRPr="00FF3E5D">
        <w:rPr>
          <w:rFonts w:ascii="Times New Roman" w:hAnsi="Times New Roman" w:cs="Times New Roman"/>
          <w:b/>
          <w:i/>
          <w:lang w:eastAsia="zh-CN"/>
        </w:rPr>
        <w:t xml:space="preserve"> </w:t>
      </w:r>
      <w:r w:rsidRPr="00FF3E5D">
        <w:rPr>
          <w:rFonts w:ascii="Times New Roman" w:hAnsi="Times New Roman" w:cs="Times New Roman"/>
          <w:b/>
          <w:i/>
          <w:lang w:eastAsia="zh-CN"/>
        </w:rPr>
        <w:t xml:space="preserve">during the range </w:t>
      </w:r>
      <w:r w:rsidR="00B11A1C">
        <w:rPr>
          <w:rFonts w:ascii="Times New Roman" w:hAnsi="Times New Roman" w:cs="Times New Roman"/>
          <w:b/>
          <w:i/>
          <w:lang w:eastAsia="zh-CN"/>
        </w:rPr>
        <w:t xml:space="preserve">window </w:t>
      </w:r>
      <w:r w:rsidRPr="00FF3E5D">
        <w:rPr>
          <w:rFonts w:ascii="Times New Roman" w:hAnsi="Times New Roman" w:cs="Times New Roman"/>
          <w:b/>
          <w:i/>
          <w:lang w:eastAsia="zh-CN"/>
        </w:rPr>
        <w:t xml:space="preserve">of jitter. </w:t>
      </w:r>
    </w:p>
    <w:p w14:paraId="6DFC5436" w14:textId="094930B3" w:rsidR="00AF281D" w:rsidRPr="00FF3E5D" w:rsidRDefault="00AF281D" w:rsidP="00F826F3">
      <w:pPr>
        <w:jc w:val="both"/>
        <w:rPr>
          <w:rFonts w:ascii="Times New Roman" w:hAnsi="Times New Roman" w:cs="Times New Roman"/>
          <w:b/>
          <w:i/>
          <w:lang w:eastAsia="zh-CN"/>
        </w:rPr>
      </w:pPr>
      <w:r w:rsidRPr="00FF3E5D">
        <w:rPr>
          <w:rFonts w:ascii="Times New Roman" w:hAnsi="Times New Roman" w:cs="Times New Roman"/>
          <w:b/>
          <w:i/>
          <w:lang w:eastAsia="zh-CN"/>
        </w:rPr>
        <w:t xml:space="preserve">Proposal 3: Dynamic changing resource allocation </w:t>
      </w:r>
      <w:r w:rsidR="00F318A0">
        <w:rPr>
          <w:rFonts w:ascii="Times New Roman" w:hAnsi="Times New Roman" w:cs="Times New Roman"/>
          <w:b/>
          <w:i/>
          <w:lang w:eastAsia="zh-CN"/>
        </w:rPr>
        <w:t xml:space="preserve">of </w:t>
      </w:r>
      <w:r w:rsidRPr="00FF3E5D">
        <w:rPr>
          <w:rFonts w:ascii="Times New Roman" w:hAnsi="Times New Roman" w:cs="Times New Roman"/>
          <w:b/>
          <w:i/>
          <w:lang w:eastAsia="zh-CN"/>
        </w:rPr>
        <w:t xml:space="preserve">CG </w:t>
      </w:r>
      <w:r w:rsidR="00F318A0">
        <w:rPr>
          <w:rFonts w:ascii="Times New Roman" w:hAnsi="Times New Roman" w:cs="Times New Roman"/>
          <w:b/>
          <w:i/>
          <w:lang w:eastAsia="zh-CN"/>
        </w:rPr>
        <w:t xml:space="preserve">configuration </w:t>
      </w:r>
      <w:r w:rsidRPr="00FF3E5D">
        <w:rPr>
          <w:rFonts w:ascii="Times New Roman" w:hAnsi="Times New Roman" w:cs="Times New Roman"/>
          <w:b/>
          <w:i/>
          <w:lang w:eastAsia="zh-CN"/>
        </w:rPr>
        <w:t xml:space="preserve">for XR can be considered. </w:t>
      </w:r>
    </w:p>
    <w:p w14:paraId="12D98CBB" w14:textId="077581E1" w:rsidR="00AF281D" w:rsidRPr="00FF3E5D" w:rsidRDefault="00AF281D" w:rsidP="00F826F3">
      <w:pPr>
        <w:pStyle w:val="ab"/>
        <w:spacing w:before="120" w:after="120"/>
        <w:rPr>
          <w:rFonts w:cs="Times New Roman"/>
          <w:b/>
          <w:i/>
          <w:color w:val="auto"/>
          <w:sz w:val="22"/>
          <w:lang w:eastAsia="zh-CN"/>
        </w:rPr>
      </w:pPr>
      <w:r w:rsidRPr="00FF3E5D">
        <w:rPr>
          <w:rFonts w:cs="Times New Roman"/>
          <w:b/>
          <w:i/>
          <w:color w:val="auto"/>
          <w:sz w:val="22"/>
          <w:lang w:eastAsia="zh-CN"/>
        </w:rPr>
        <w:t>Proposal 4: Enhancements of search space set configuration should be considered for XR.</w:t>
      </w:r>
    </w:p>
    <w:p w14:paraId="114E38DA" w14:textId="77777777" w:rsidR="00743146" w:rsidRDefault="00743146" w:rsidP="00743146">
      <w:pPr>
        <w:pStyle w:val="ab"/>
        <w:spacing w:before="120" w:after="120"/>
        <w:rPr>
          <w:rFonts w:cs="Times New Roman"/>
          <w:b/>
          <w:i/>
          <w:color w:val="auto"/>
          <w:sz w:val="22"/>
          <w:lang w:eastAsia="zh-CN"/>
        </w:rPr>
      </w:pPr>
      <w:r w:rsidRPr="00FF3E5D">
        <w:rPr>
          <w:rFonts w:cs="Times New Roman"/>
          <w:b/>
          <w:i/>
          <w:color w:val="auto"/>
          <w:sz w:val="22"/>
          <w:lang w:eastAsia="zh-CN"/>
        </w:rPr>
        <w:t xml:space="preserve">Proposal 5: </w:t>
      </w:r>
      <w:r>
        <w:rPr>
          <w:rFonts w:cs="Times New Roman"/>
          <w:b/>
          <w:i/>
          <w:color w:val="auto"/>
          <w:sz w:val="22"/>
          <w:lang w:eastAsia="zh-CN"/>
        </w:rPr>
        <w:t>A single DCI</w:t>
      </w:r>
      <w:r w:rsidRPr="00FF3E5D">
        <w:rPr>
          <w:rFonts w:cs="Times New Roman"/>
          <w:b/>
          <w:i/>
          <w:color w:val="auto"/>
          <w:sz w:val="22"/>
          <w:lang w:eastAsia="zh-CN"/>
        </w:rPr>
        <w:t xml:space="preserve"> scheduling multi-PDSCH</w:t>
      </w:r>
      <w:r>
        <w:rPr>
          <w:rFonts w:cs="Times New Roman"/>
          <w:b/>
          <w:i/>
          <w:color w:val="auto"/>
          <w:sz w:val="22"/>
          <w:lang w:eastAsia="zh-CN"/>
        </w:rPr>
        <w:t>s</w:t>
      </w:r>
      <w:r w:rsidRPr="00FF3E5D">
        <w:rPr>
          <w:rFonts w:cs="Times New Roman"/>
          <w:b/>
          <w:i/>
          <w:color w:val="auto"/>
          <w:sz w:val="22"/>
          <w:lang w:eastAsia="zh-CN"/>
        </w:rPr>
        <w:t xml:space="preserve"> and multi-PUSCH</w:t>
      </w:r>
      <w:r>
        <w:rPr>
          <w:rFonts w:cs="Times New Roman"/>
          <w:b/>
          <w:i/>
          <w:color w:val="auto"/>
          <w:sz w:val="22"/>
          <w:lang w:eastAsia="zh-CN"/>
        </w:rPr>
        <w:t xml:space="preserve">s with different MCS </w:t>
      </w:r>
      <w:r w:rsidRPr="00FF3E5D">
        <w:rPr>
          <w:rFonts w:cs="Times New Roman"/>
          <w:b/>
          <w:i/>
          <w:color w:val="auto"/>
          <w:sz w:val="22"/>
          <w:lang w:eastAsia="zh-CN"/>
        </w:rPr>
        <w:t>for XR can be considered.</w:t>
      </w:r>
    </w:p>
    <w:p w14:paraId="36C706FB" w14:textId="77777777" w:rsidR="00A96451" w:rsidRPr="00A96451" w:rsidRDefault="00A96451" w:rsidP="00F826F3">
      <w:pPr>
        <w:jc w:val="both"/>
        <w:rPr>
          <w:rFonts w:ascii="Times New Roman" w:hAnsi="Times New Roman" w:cs="Times New Roman"/>
          <w:b/>
          <w:i/>
          <w:lang w:eastAsia="zh-CN"/>
        </w:rPr>
      </w:pPr>
      <w:r w:rsidRPr="00A96451">
        <w:rPr>
          <w:rFonts w:ascii="Times New Roman" w:hAnsi="Times New Roman" w:cs="Times New Roman"/>
          <w:b/>
          <w:i/>
          <w:lang w:eastAsia="zh-CN"/>
        </w:rPr>
        <w:t xml:space="preserve">Proposal 6: TB processing over multiple slots with no number of CBs and transmission layers limited can be considered for XR. </w:t>
      </w:r>
    </w:p>
    <w:p w14:paraId="03D20714" w14:textId="0886CF30" w:rsidR="00657DE4" w:rsidRPr="00657DE4" w:rsidRDefault="00657DE4" w:rsidP="00F826F3">
      <w:pPr>
        <w:jc w:val="both"/>
        <w:rPr>
          <w:rFonts w:ascii="Times New Roman" w:hAnsi="Times New Roman" w:cs="Times New Roman"/>
        </w:rPr>
      </w:pPr>
      <w:r w:rsidRPr="00657DE4">
        <w:rPr>
          <w:rFonts w:ascii="Times New Roman" w:hAnsi="Times New Roman" w:cs="Times New Roman"/>
          <w:b/>
          <w:i/>
        </w:rPr>
        <w:t>Proposal 7: Both CG-based dynamic grant and multiple bits information SR-based dynamic grant for XR UL traffic transmission can be studied.</w:t>
      </w:r>
    </w:p>
    <w:p w14:paraId="01F2922E" w14:textId="77777777" w:rsidR="00A557A0" w:rsidRPr="00FF3E5D" w:rsidRDefault="00A557A0" w:rsidP="00662BB9">
      <w:pPr>
        <w:pStyle w:val="10"/>
        <w:keepNext w:val="0"/>
        <w:keepLines w:val="0"/>
        <w:widowControl w:val="0"/>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FF3E5D">
        <w:rPr>
          <w:rFonts w:ascii="Times New Roman" w:eastAsia="黑体" w:hAnsi="Times New Roman" w:cs="Times New Roman"/>
          <w:b/>
          <w:bCs/>
          <w:color w:val="auto"/>
          <w:sz w:val="22"/>
          <w:szCs w:val="22"/>
        </w:rPr>
        <w:t>References</w:t>
      </w:r>
    </w:p>
    <w:p w14:paraId="01B521EC" w14:textId="26C43EF8" w:rsidR="004C1DEF" w:rsidRPr="004C1DEF" w:rsidRDefault="00765839" w:rsidP="00765839">
      <w:pPr>
        <w:spacing w:after="0" w:line="264" w:lineRule="auto"/>
        <w:jc w:val="both"/>
        <w:rPr>
          <w:rFonts w:ascii="Times New Roman" w:hAnsi="Times New Roman" w:cs="Times New Roman"/>
          <w:lang w:eastAsia="zh-CN"/>
        </w:rPr>
      </w:pPr>
      <w:r w:rsidRPr="00F81456">
        <w:rPr>
          <w:rFonts w:ascii="Times New Roman" w:eastAsia="Calibri" w:hAnsi="Times New Roman" w:cs="Times New Roman"/>
        </w:rPr>
        <w:t xml:space="preserve">[1] </w:t>
      </w:r>
      <w:r w:rsidRPr="00F81456">
        <w:rPr>
          <w:rFonts w:ascii="Times New Roman" w:hAnsi="Times New Roman" w:cs="Times New Roman"/>
          <w:lang w:eastAsia="zh-CN"/>
        </w:rPr>
        <w:t>3GPP RAN</w:t>
      </w:r>
      <w:r w:rsidR="003B6025">
        <w:rPr>
          <w:rFonts w:ascii="Times New Roman" w:hAnsi="Times New Roman" w:cs="Times New Roman"/>
          <w:lang w:eastAsia="zh-CN"/>
        </w:rPr>
        <w:t>1 #110bis</w:t>
      </w:r>
      <w:r>
        <w:rPr>
          <w:rFonts w:ascii="Times New Roman" w:hAnsi="Times New Roman" w:cs="Times New Roman"/>
          <w:lang w:eastAsia="zh-CN"/>
        </w:rPr>
        <w:t>-e, Chairman notes.</w:t>
      </w:r>
      <w:r>
        <w:rPr>
          <w:rFonts w:ascii="Times New Roman" w:eastAsia="Batang" w:hAnsi="Times New Roman" w:cs="Times New Roman"/>
          <w:lang w:eastAsia="zh-CN"/>
        </w:rPr>
        <w:t xml:space="preserve"> </w:t>
      </w:r>
    </w:p>
    <w:p w14:paraId="6E8BA35E" w14:textId="77777777" w:rsidR="00765839" w:rsidRPr="00F81456" w:rsidRDefault="00765839" w:rsidP="00765839">
      <w:pPr>
        <w:spacing w:after="0" w:line="264" w:lineRule="auto"/>
        <w:jc w:val="both"/>
        <w:rPr>
          <w:rFonts w:ascii="Times New Roman" w:eastAsia="Calibri" w:hAnsi="Times New Roman" w:cs="Times New Roman"/>
        </w:rPr>
      </w:pPr>
      <w:r w:rsidRPr="00F81456">
        <w:rPr>
          <w:rFonts w:ascii="Times New Roman" w:eastAsia="Batang" w:hAnsi="Times New Roman" w:cs="Times New Roman"/>
          <w:lang w:eastAsia="zh-CN"/>
        </w:rPr>
        <w:t xml:space="preserve">[2] TR 38.838, </w:t>
      </w:r>
      <w:r w:rsidRPr="00F81456">
        <w:rPr>
          <w:rFonts w:ascii="Times New Roman" w:hAnsi="Times New Roman" w:cs="Times New Roman"/>
        </w:rPr>
        <w:t xml:space="preserve">Study on XR (Extended Reality) Evaluations for NR. </w:t>
      </w:r>
    </w:p>
    <w:p w14:paraId="25088CB8" w14:textId="75F2C182" w:rsidR="00C25072" w:rsidRPr="00623137" w:rsidRDefault="00C25072" w:rsidP="00DC7DDE">
      <w:pPr>
        <w:spacing w:after="0" w:line="264" w:lineRule="auto"/>
        <w:jc w:val="both"/>
        <w:rPr>
          <w:rFonts w:ascii="Times New Roman" w:eastAsia="Calibri" w:hAnsi="Times New Roman" w:cs="Times New Roman"/>
        </w:rPr>
      </w:pPr>
    </w:p>
    <w:sectPr w:rsidR="00C25072" w:rsidRPr="00623137" w:rsidSect="00DF14D4">
      <w:pgSz w:w="12240" w:h="15840"/>
      <w:pgMar w:top="1440" w:right="1440" w:bottom="1440" w:left="1440" w:header="720" w:footer="72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55B20" w14:textId="77777777" w:rsidR="00492DB4" w:rsidRDefault="00492DB4" w:rsidP="00CA272E">
      <w:pPr>
        <w:spacing w:after="0" w:line="240" w:lineRule="auto"/>
      </w:pPr>
      <w:r>
        <w:separator/>
      </w:r>
    </w:p>
  </w:endnote>
  <w:endnote w:type="continuationSeparator" w:id="0">
    <w:p w14:paraId="265D347A" w14:textId="77777777" w:rsidR="00492DB4" w:rsidRDefault="00492DB4" w:rsidP="00CA27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CambriaMath">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auto"/>
    <w:pitch w:val="variable"/>
    <w:sig w:usb0="E00002FF" w:usb1="5000205A" w:usb2="00000000" w:usb3="00000000" w:csb0="0000019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EB14C" w14:textId="77777777" w:rsidR="00492DB4" w:rsidRDefault="00492DB4" w:rsidP="00CA272E">
      <w:pPr>
        <w:spacing w:after="0" w:line="240" w:lineRule="auto"/>
      </w:pPr>
      <w:r>
        <w:separator/>
      </w:r>
    </w:p>
  </w:footnote>
  <w:footnote w:type="continuationSeparator" w:id="0">
    <w:p w14:paraId="31A54934" w14:textId="77777777" w:rsidR="00492DB4" w:rsidRDefault="00492DB4" w:rsidP="00CA27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6C86"/>
    <w:lvl w:ilvl="0">
      <w:start w:val="1"/>
      <w:numFmt w:val="decimal"/>
      <w:pStyle w:val="5"/>
      <w:lvlText w:val="%1."/>
      <w:lvlJc w:val="left"/>
      <w:pPr>
        <w:tabs>
          <w:tab w:val="num" w:pos="11247"/>
        </w:tabs>
        <w:ind w:left="11247" w:hanging="720"/>
      </w:pPr>
    </w:lvl>
  </w:abstractNum>
  <w:abstractNum w:abstractNumId="1" w15:restartNumberingAfterBreak="0">
    <w:nsid w:val="FFFFFF7D"/>
    <w:multiLevelType w:val="singleLevel"/>
    <w:tmpl w:val="38047D3C"/>
    <w:lvl w:ilvl="0">
      <w:start w:val="1"/>
      <w:numFmt w:val="decimal"/>
      <w:pStyle w:val="4"/>
      <w:lvlText w:val="%1."/>
      <w:lvlJc w:val="left"/>
      <w:pPr>
        <w:tabs>
          <w:tab w:val="num" w:pos="2880"/>
        </w:tabs>
        <w:ind w:left="2880" w:hanging="720"/>
      </w:pPr>
    </w:lvl>
  </w:abstractNum>
  <w:abstractNum w:abstractNumId="2" w15:restartNumberingAfterBreak="0">
    <w:nsid w:val="FFFFFF7E"/>
    <w:multiLevelType w:val="singleLevel"/>
    <w:tmpl w:val="7A64B214"/>
    <w:lvl w:ilvl="0">
      <w:start w:val="1"/>
      <w:numFmt w:val="decimal"/>
      <w:pStyle w:val="3"/>
      <w:lvlText w:val="%1."/>
      <w:lvlJc w:val="left"/>
      <w:pPr>
        <w:tabs>
          <w:tab w:val="num" w:pos="2160"/>
        </w:tabs>
        <w:ind w:left="2160" w:hanging="720"/>
      </w:pPr>
    </w:lvl>
  </w:abstractNum>
  <w:abstractNum w:abstractNumId="3" w15:restartNumberingAfterBreak="0">
    <w:nsid w:val="FFFFFF7F"/>
    <w:multiLevelType w:val="singleLevel"/>
    <w:tmpl w:val="B9020E2C"/>
    <w:lvl w:ilvl="0">
      <w:start w:val="1"/>
      <w:numFmt w:val="decimal"/>
      <w:pStyle w:val="2"/>
      <w:lvlText w:val="%1."/>
      <w:lvlJc w:val="left"/>
      <w:pPr>
        <w:tabs>
          <w:tab w:val="num" w:pos="1440"/>
        </w:tabs>
        <w:ind w:left="1440" w:hanging="720"/>
      </w:pPr>
    </w:lvl>
  </w:abstractNum>
  <w:abstractNum w:abstractNumId="4" w15:restartNumberingAfterBreak="0">
    <w:nsid w:val="FFFFFF80"/>
    <w:multiLevelType w:val="singleLevel"/>
    <w:tmpl w:val="86644CBE"/>
    <w:lvl w:ilvl="0">
      <w:start w:val="1"/>
      <w:numFmt w:val="bullet"/>
      <w:pStyle w:val="50"/>
      <w:lvlText w:val=""/>
      <w:lvlJc w:val="left"/>
      <w:pPr>
        <w:tabs>
          <w:tab w:val="num" w:pos="3600"/>
        </w:tabs>
        <w:ind w:left="3600" w:hanging="720"/>
      </w:pPr>
      <w:rPr>
        <w:rFonts w:ascii="Symbol" w:hAnsi="Symbol" w:hint="default"/>
      </w:rPr>
    </w:lvl>
  </w:abstractNum>
  <w:abstractNum w:abstractNumId="5" w15:restartNumberingAfterBreak="0">
    <w:nsid w:val="FFFFFF81"/>
    <w:multiLevelType w:val="singleLevel"/>
    <w:tmpl w:val="DE18D468"/>
    <w:lvl w:ilvl="0">
      <w:start w:val="1"/>
      <w:numFmt w:val="bullet"/>
      <w:pStyle w:val="40"/>
      <w:lvlText w:val=""/>
      <w:lvlJc w:val="left"/>
      <w:pPr>
        <w:tabs>
          <w:tab w:val="num" w:pos="2880"/>
        </w:tabs>
        <w:ind w:left="2880" w:hanging="720"/>
      </w:pPr>
      <w:rPr>
        <w:rFonts w:ascii="Symbol" w:hAnsi="Symbol" w:hint="default"/>
      </w:rPr>
    </w:lvl>
  </w:abstractNum>
  <w:abstractNum w:abstractNumId="6" w15:restartNumberingAfterBreak="0">
    <w:nsid w:val="FFFFFF82"/>
    <w:multiLevelType w:val="singleLevel"/>
    <w:tmpl w:val="26F4BDF4"/>
    <w:lvl w:ilvl="0">
      <w:start w:val="1"/>
      <w:numFmt w:val="bullet"/>
      <w:pStyle w:val="30"/>
      <w:lvlText w:val=""/>
      <w:lvlJc w:val="left"/>
      <w:pPr>
        <w:tabs>
          <w:tab w:val="num" w:pos="2160"/>
        </w:tabs>
        <w:ind w:left="2160" w:hanging="720"/>
      </w:pPr>
      <w:rPr>
        <w:rFonts w:ascii="Symbol" w:hAnsi="Symbol" w:hint="default"/>
      </w:rPr>
    </w:lvl>
  </w:abstractNum>
  <w:abstractNum w:abstractNumId="7" w15:restartNumberingAfterBreak="0">
    <w:nsid w:val="FFFFFF83"/>
    <w:multiLevelType w:val="singleLevel"/>
    <w:tmpl w:val="1C568B68"/>
    <w:lvl w:ilvl="0">
      <w:start w:val="1"/>
      <w:numFmt w:val="bullet"/>
      <w:pStyle w:val="20"/>
      <w:lvlText w:val=""/>
      <w:lvlJc w:val="left"/>
      <w:pPr>
        <w:tabs>
          <w:tab w:val="num" w:pos="1440"/>
        </w:tabs>
        <w:ind w:left="1440" w:hanging="720"/>
      </w:pPr>
      <w:rPr>
        <w:rFonts w:ascii="Symbol" w:hAnsi="Symbol" w:hint="default"/>
      </w:rPr>
    </w:lvl>
  </w:abstractNum>
  <w:abstractNum w:abstractNumId="8" w15:restartNumberingAfterBreak="0">
    <w:nsid w:val="FFFFFF88"/>
    <w:multiLevelType w:val="singleLevel"/>
    <w:tmpl w:val="5458402E"/>
    <w:lvl w:ilvl="0">
      <w:start w:val="1"/>
      <w:numFmt w:val="decimal"/>
      <w:pStyle w:val="a"/>
      <w:lvlText w:val="%1."/>
      <w:lvlJc w:val="left"/>
      <w:pPr>
        <w:tabs>
          <w:tab w:val="num" w:pos="720"/>
        </w:tabs>
        <w:ind w:left="720" w:hanging="720"/>
      </w:pPr>
    </w:lvl>
  </w:abstractNum>
  <w:abstractNum w:abstractNumId="9" w15:restartNumberingAfterBreak="0">
    <w:nsid w:val="FFFFFF89"/>
    <w:multiLevelType w:val="singleLevel"/>
    <w:tmpl w:val="41B631F4"/>
    <w:lvl w:ilvl="0">
      <w:start w:val="1"/>
      <w:numFmt w:val="bullet"/>
      <w:pStyle w:val="a0"/>
      <w:lvlText w:val=""/>
      <w:lvlJc w:val="left"/>
      <w:pPr>
        <w:tabs>
          <w:tab w:val="num" w:pos="720"/>
        </w:tabs>
        <w:ind w:left="720" w:hanging="720"/>
      </w:pPr>
      <w:rPr>
        <w:rFonts w:ascii="Symbol" w:hAnsi="Symbol" w:hint="default"/>
      </w:rPr>
    </w:lvl>
  </w:abstractNum>
  <w:abstractNum w:abstractNumId="10" w15:restartNumberingAfterBreak="0">
    <w:nsid w:val="0F0140CF"/>
    <w:multiLevelType w:val="hybridMultilevel"/>
    <w:tmpl w:val="CCFA0A0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E84574"/>
    <w:multiLevelType w:val="hybridMultilevel"/>
    <w:tmpl w:val="10F4A3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463BD9"/>
    <w:multiLevelType w:val="hybridMultilevel"/>
    <w:tmpl w:val="7894296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FB0335A"/>
    <w:multiLevelType w:val="hybridMultilevel"/>
    <w:tmpl w:val="80DC1D6C"/>
    <w:lvl w:ilvl="0" w:tplc="D3CA7EE0">
      <w:start w:val="8"/>
      <w:numFmt w:val="bullet"/>
      <w:lvlText w:val="-"/>
      <w:lvlJc w:val="left"/>
      <w:pPr>
        <w:ind w:left="1140" w:hanging="420"/>
      </w:pPr>
      <w:rPr>
        <w:rFonts w:ascii="Arial" w:eastAsia="Malgun Gothic"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3A73E32"/>
    <w:multiLevelType w:val="hybridMultilevel"/>
    <w:tmpl w:val="6DBC5262"/>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4747E3B"/>
    <w:multiLevelType w:val="multilevel"/>
    <w:tmpl w:val="4760C1FA"/>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B45985"/>
    <w:multiLevelType w:val="hybridMultilevel"/>
    <w:tmpl w:val="0E8E9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951FD"/>
    <w:multiLevelType w:val="hybridMultilevel"/>
    <w:tmpl w:val="1B32B6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CC1876"/>
    <w:multiLevelType w:val="hybridMultilevel"/>
    <w:tmpl w:val="87147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8"/>
  </w:num>
  <w:num w:numId="3">
    <w:abstractNumId w:val="7"/>
  </w:num>
  <w:num w:numId="4">
    <w:abstractNumId w:val="6"/>
  </w:num>
  <w:num w:numId="5">
    <w:abstractNumId w:val="5"/>
  </w:num>
  <w:num w:numId="6">
    <w:abstractNumId w:val="4"/>
  </w:num>
  <w:num w:numId="7">
    <w:abstractNumId w:val="9"/>
  </w:num>
  <w:num w:numId="8">
    <w:abstractNumId w:val="3"/>
  </w:num>
  <w:num w:numId="9">
    <w:abstractNumId w:val="2"/>
  </w:num>
  <w:num w:numId="10">
    <w:abstractNumId w:val="1"/>
  </w:num>
  <w:num w:numId="11">
    <w:abstractNumId w:val="0"/>
  </w:num>
  <w:num w:numId="12">
    <w:abstractNumId w:val="8"/>
  </w:num>
  <w:num w:numId="13">
    <w:abstractNumId w:val="19"/>
  </w:num>
  <w:num w:numId="14">
    <w:abstractNumId w:val="23"/>
  </w:num>
  <w:num w:numId="15">
    <w:abstractNumId w:val="15"/>
  </w:num>
  <w:num w:numId="16">
    <w:abstractNumId w:val="11"/>
  </w:num>
  <w:num w:numId="17">
    <w:abstractNumId w:val="25"/>
  </w:num>
  <w:num w:numId="18">
    <w:abstractNumId w:val="12"/>
  </w:num>
  <w:num w:numId="19">
    <w:abstractNumId w:val="13"/>
  </w:num>
  <w:num w:numId="20">
    <w:abstractNumId w:val="14"/>
  </w:num>
  <w:num w:numId="21">
    <w:abstractNumId w:val="10"/>
  </w:num>
  <w:num w:numId="22">
    <w:abstractNumId w:val="22"/>
  </w:num>
  <w:num w:numId="23">
    <w:abstractNumId w:val="20"/>
  </w:num>
  <w:num w:numId="24">
    <w:abstractNumId w:val="21"/>
  </w:num>
  <w:num w:numId="25">
    <w:abstractNumId w:val="24"/>
  </w:num>
  <w:num w:numId="26">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C6D"/>
    <w:rsid w:val="00001D7E"/>
    <w:rsid w:val="0000259A"/>
    <w:rsid w:val="000031AE"/>
    <w:rsid w:val="000070CC"/>
    <w:rsid w:val="000127C2"/>
    <w:rsid w:val="000140CD"/>
    <w:rsid w:val="00014857"/>
    <w:rsid w:val="0001600B"/>
    <w:rsid w:val="00022C16"/>
    <w:rsid w:val="00023008"/>
    <w:rsid w:val="000320A6"/>
    <w:rsid w:val="00032102"/>
    <w:rsid w:val="000367B4"/>
    <w:rsid w:val="0005082B"/>
    <w:rsid w:val="00050AC7"/>
    <w:rsid w:val="00050E9C"/>
    <w:rsid w:val="00054054"/>
    <w:rsid w:val="000560CB"/>
    <w:rsid w:val="00061344"/>
    <w:rsid w:val="00065EA4"/>
    <w:rsid w:val="00066C9B"/>
    <w:rsid w:val="0007190C"/>
    <w:rsid w:val="00082011"/>
    <w:rsid w:val="00086CF3"/>
    <w:rsid w:val="000878A1"/>
    <w:rsid w:val="00093A1E"/>
    <w:rsid w:val="00093E54"/>
    <w:rsid w:val="000946D7"/>
    <w:rsid w:val="00097B64"/>
    <w:rsid w:val="000A3D8A"/>
    <w:rsid w:val="000A437C"/>
    <w:rsid w:val="000A542E"/>
    <w:rsid w:val="000A5783"/>
    <w:rsid w:val="000A751F"/>
    <w:rsid w:val="000B2EAF"/>
    <w:rsid w:val="000B62DF"/>
    <w:rsid w:val="000C439F"/>
    <w:rsid w:val="000C71DE"/>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7DEA"/>
    <w:rsid w:val="00122B69"/>
    <w:rsid w:val="001309E6"/>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313ED"/>
    <w:rsid w:val="00232A9B"/>
    <w:rsid w:val="0023725D"/>
    <w:rsid w:val="0024082D"/>
    <w:rsid w:val="002423BD"/>
    <w:rsid w:val="0024246C"/>
    <w:rsid w:val="00242C82"/>
    <w:rsid w:val="00242CA2"/>
    <w:rsid w:val="00246018"/>
    <w:rsid w:val="00255689"/>
    <w:rsid w:val="002609FB"/>
    <w:rsid w:val="002610BF"/>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A057C"/>
    <w:rsid w:val="002B118E"/>
    <w:rsid w:val="002B4B0D"/>
    <w:rsid w:val="002B5B89"/>
    <w:rsid w:val="002C1788"/>
    <w:rsid w:val="002C23C2"/>
    <w:rsid w:val="002C3AC7"/>
    <w:rsid w:val="002C4687"/>
    <w:rsid w:val="002C6DF2"/>
    <w:rsid w:val="002D235E"/>
    <w:rsid w:val="002D283A"/>
    <w:rsid w:val="002E0740"/>
    <w:rsid w:val="002E5381"/>
    <w:rsid w:val="002E7FC6"/>
    <w:rsid w:val="002F26EA"/>
    <w:rsid w:val="002F3959"/>
    <w:rsid w:val="003003F6"/>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2BC7"/>
    <w:rsid w:val="003634FB"/>
    <w:rsid w:val="0036435F"/>
    <w:rsid w:val="00364C66"/>
    <w:rsid w:val="00365863"/>
    <w:rsid w:val="00373854"/>
    <w:rsid w:val="003758F0"/>
    <w:rsid w:val="00377010"/>
    <w:rsid w:val="003818CF"/>
    <w:rsid w:val="0038322C"/>
    <w:rsid w:val="00383391"/>
    <w:rsid w:val="00386220"/>
    <w:rsid w:val="00386240"/>
    <w:rsid w:val="0038642C"/>
    <w:rsid w:val="00386E0B"/>
    <w:rsid w:val="003922E9"/>
    <w:rsid w:val="003925F8"/>
    <w:rsid w:val="00397816"/>
    <w:rsid w:val="003A5967"/>
    <w:rsid w:val="003B46DC"/>
    <w:rsid w:val="003B6025"/>
    <w:rsid w:val="003C3EDB"/>
    <w:rsid w:val="003C46D2"/>
    <w:rsid w:val="003C4CA0"/>
    <w:rsid w:val="003C79E7"/>
    <w:rsid w:val="003D0840"/>
    <w:rsid w:val="003D2CEF"/>
    <w:rsid w:val="003D2EBB"/>
    <w:rsid w:val="003E1E6E"/>
    <w:rsid w:val="003E28AF"/>
    <w:rsid w:val="003E3E8E"/>
    <w:rsid w:val="003E4D0A"/>
    <w:rsid w:val="003E5374"/>
    <w:rsid w:val="003E620B"/>
    <w:rsid w:val="003E739B"/>
    <w:rsid w:val="003F03CD"/>
    <w:rsid w:val="003F0F86"/>
    <w:rsid w:val="003F1CEA"/>
    <w:rsid w:val="003F2976"/>
    <w:rsid w:val="003F51E8"/>
    <w:rsid w:val="003F5216"/>
    <w:rsid w:val="003F67D4"/>
    <w:rsid w:val="00401577"/>
    <w:rsid w:val="00401B37"/>
    <w:rsid w:val="00403DB9"/>
    <w:rsid w:val="004047B3"/>
    <w:rsid w:val="00412F6D"/>
    <w:rsid w:val="00415752"/>
    <w:rsid w:val="00422CD5"/>
    <w:rsid w:val="004310DC"/>
    <w:rsid w:val="004314B1"/>
    <w:rsid w:val="00431775"/>
    <w:rsid w:val="00431786"/>
    <w:rsid w:val="004347C7"/>
    <w:rsid w:val="004364F3"/>
    <w:rsid w:val="004377DA"/>
    <w:rsid w:val="00441CC8"/>
    <w:rsid w:val="00442F9B"/>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2DB4"/>
    <w:rsid w:val="00494EE6"/>
    <w:rsid w:val="00495A88"/>
    <w:rsid w:val="004A0B46"/>
    <w:rsid w:val="004A3B99"/>
    <w:rsid w:val="004A3FB1"/>
    <w:rsid w:val="004B623E"/>
    <w:rsid w:val="004B6A9A"/>
    <w:rsid w:val="004B79F3"/>
    <w:rsid w:val="004C1B10"/>
    <w:rsid w:val="004C1DEF"/>
    <w:rsid w:val="004C2245"/>
    <w:rsid w:val="004C2286"/>
    <w:rsid w:val="004C58F9"/>
    <w:rsid w:val="004D09E1"/>
    <w:rsid w:val="004D100F"/>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743B2"/>
    <w:rsid w:val="00580C11"/>
    <w:rsid w:val="00584049"/>
    <w:rsid w:val="00584D06"/>
    <w:rsid w:val="0058673B"/>
    <w:rsid w:val="005912D1"/>
    <w:rsid w:val="00594ACE"/>
    <w:rsid w:val="00595921"/>
    <w:rsid w:val="00595D3C"/>
    <w:rsid w:val="005A047C"/>
    <w:rsid w:val="005A12D9"/>
    <w:rsid w:val="005A273E"/>
    <w:rsid w:val="005A2911"/>
    <w:rsid w:val="005A321E"/>
    <w:rsid w:val="005A5D47"/>
    <w:rsid w:val="005B28B0"/>
    <w:rsid w:val="005B413D"/>
    <w:rsid w:val="005B6395"/>
    <w:rsid w:val="005C04C4"/>
    <w:rsid w:val="005C07BF"/>
    <w:rsid w:val="005C60B7"/>
    <w:rsid w:val="005C655D"/>
    <w:rsid w:val="005C688B"/>
    <w:rsid w:val="005C78B7"/>
    <w:rsid w:val="005C7BCB"/>
    <w:rsid w:val="005D5DD2"/>
    <w:rsid w:val="005D658A"/>
    <w:rsid w:val="005D6DB0"/>
    <w:rsid w:val="005F0362"/>
    <w:rsid w:val="005F1BAC"/>
    <w:rsid w:val="005F2C07"/>
    <w:rsid w:val="005F3F53"/>
    <w:rsid w:val="005F4E75"/>
    <w:rsid w:val="005F64D1"/>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57DE4"/>
    <w:rsid w:val="00662BB9"/>
    <w:rsid w:val="0067254A"/>
    <w:rsid w:val="00672AFF"/>
    <w:rsid w:val="00673AFD"/>
    <w:rsid w:val="00674B29"/>
    <w:rsid w:val="00674D30"/>
    <w:rsid w:val="00675CBB"/>
    <w:rsid w:val="006778E8"/>
    <w:rsid w:val="00677F10"/>
    <w:rsid w:val="00681C16"/>
    <w:rsid w:val="00683F77"/>
    <w:rsid w:val="006840E4"/>
    <w:rsid w:val="006855F1"/>
    <w:rsid w:val="00685CE6"/>
    <w:rsid w:val="00686742"/>
    <w:rsid w:val="006955F6"/>
    <w:rsid w:val="006970B6"/>
    <w:rsid w:val="006A3CE6"/>
    <w:rsid w:val="006A5862"/>
    <w:rsid w:val="006A7AA4"/>
    <w:rsid w:val="006B12D0"/>
    <w:rsid w:val="006B195F"/>
    <w:rsid w:val="006B3808"/>
    <w:rsid w:val="006B4A4A"/>
    <w:rsid w:val="006C27BC"/>
    <w:rsid w:val="006C320E"/>
    <w:rsid w:val="006C3803"/>
    <w:rsid w:val="006C5C1E"/>
    <w:rsid w:val="006C63F1"/>
    <w:rsid w:val="006D303A"/>
    <w:rsid w:val="006D33AF"/>
    <w:rsid w:val="006D7E67"/>
    <w:rsid w:val="006F28CD"/>
    <w:rsid w:val="006F38D0"/>
    <w:rsid w:val="006F5A97"/>
    <w:rsid w:val="00700919"/>
    <w:rsid w:val="00701A90"/>
    <w:rsid w:val="00704270"/>
    <w:rsid w:val="0070471C"/>
    <w:rsid w:val="007052F1"/>
    <w:rsid w:val="007067A7"/>
    <w:rsid w:val="007072ED"/>
    <w:rsid w:val="0071184E"/>
    <w:rsid w:val="007125E6"/>
    <w:rsid w:val="00714BD2"/>
    <w:rsid w:val="007158A4"/>
    <w:rsid w:val="0072008B"/>
    <w:rsid w:val="007205DB"/>
    <w:rsid w:val="00730119"/>
    <w:rsid w:val="0073632C"/>
    <w:rsid w:val="00737E85"/>
    <w:rsid w:val="00743146"/>
    <w:rsid w:val="00745334"/>
    <w:rsid w:val="00745E1C"/>
    <w:rsid w:val="00750BFB"/>
    <w:rsid w:val="0075342C"/>
    <w:rsid w:val="00753D2C"/>
    <w:rsid w:val="007613F8"/>
    <w:rsid w:val="007616EC"/>
    <w:rsid w:val="00763BBD"/>
    <w:rsid w:val="00764B28"/>
    <w:rsid w:val="00764D5C"/>
    <w:rsid w:val="00765839"/>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49DD"/>
    <w:rsid w:val="007A7A49"/>
    <w:rsid w:val="007B2077"/>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4BD2"/>
    <w:rsid w:val="007F705A"/>
    <w:rsid w:val="00802A3C"/>
    <w:rsid w:val="00803307"/>
    <w:rsid w:val="008060C5"/>
    <w:rsid w:val="0080629E"/>
    <w:rsid w:val="008071EC"/>
    <w:rsid w:val="00810832"/>
    <w:rsid w:val="00813438"/>
    <w:rsid w:val="00815760"/>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50DB"/>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21C2"/>
    <w:rsid w:val="00914911"/>
    <w:rsid w:val="00917297"/>
    <w:rsid w:val="00930C1D"/>
    <w:rsid w:val="00930CF8"/>
    <w:rsid w:val="0093334F"/>
    <w:rsid w:val="0093400F"/>
    <w:rsid w:val="009365C9"/>
    <w:rsid w:val="009366A8"/>
    <w:rsid w:val="009366C3"/>
    <w:rsid w:val="00943E59"/>
    <w:rsid w:val="0094423A"/>
    <w:rsid w:val="0094641D"/>
    <w:rsid w:val="009528EC"/>
    <w:rsid w:val="009605D8"/>
    <w:rsid w:val="0096751E"/>
    <w:rsid w:val="00974B9C"/>
    <w:rsid w:val="00982101"/>
    <w:rsid w:val="009833F2"/>
    <w:rsid w:val="0098697C"/>
    <w:rsid w:val="009874D5"/>
    <w:rsid w:val="0099165C"/>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36A6B"/>
    <w:rsid w:val="00A46EC1"/>
    <w:rsid w:val="00A54F92"/>
    <w:rsid w:val="00A557A0"/>
    <w:rsid w:val="00A60527"/>
    <w:rsid w:val="00A72116"/>
    <w:rsid w:val="00A828CA"/>
    <w:rsid w:val="00A84F72"/>
    <w:rsid w:val="00A859D9"/>
    <w:rsid w:val="00A86289"/>
    <w:rsid w:val="00A90F50"/>
    <w:rsid w:val="00A91DC7"/>
    <w:rsid w:val="00A94327"/>
    <w:rsid w:val="00A94330"/>
    <w:rsid w:val="00A96451"/>
    <w:rsid w:val="00AA0736"/>
    <w:rsid w:val="00AA513F"/>
    <w:rsid w:val="00AB02CB"/>
    <w:rsid w:val="00AB0F7D"/>
    <w:rsid w:val="00AB18E1"/>
    <w:rsid w:val="00AB3F2E"/>
    <w:rsid w:val="00AB4CC8"/>
    <w:rsid w:val="00AC3CE7"/>
    <w:rsid w:val="00AC5676"/>
    <w:rsid w:val="00AD4114"/>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072AB"/>
    <w:rsid w:val="00B11A1C"/>
    <w:rsid w:val="00B26801"/>
    <w:rsid w:val="00B36C88"/>
    <w:rsid w:val="00B415EA"/>
    <w:rsid w:val="00B46AB9"/>
    <w:rsid w:val="00B532B8"/>
    <w:rsid w:val="00B53497"/>
    <w:rsid w:val="00B609BD"/>
    <w:rsid w:val="00B64E1A"/>
    <w:rsid w:val="00B6689A"/>
    <w:rsid w:val="00B66B08"/>
    <w:rsid w:val="00B701DC"/>
    <w:rsid w:val="00B7424E"/>
    <w:rsid w:val="00B7566B"/>
    <w:rsid w:val="00B75FE8"/>
    <w:rsid w:val="00B83C17"/>
    <w:rsid w:val="00B84117"/>
    <w:rsid w:val="00B841B9"/>
    <w:rsid w:val="00B91632"/>
    <w:rsid w:val="00B95308"/>
    <w:rsid w:val="00BA33B4"/>
    <w:rsid w:val="00BA3A72"/>
    <w:rsid w:val="00BA4666"/>
    <w:rsid w:val="00BA5D9D"/>
    <w:rsid w:val="00BA6AAC"/>
    <w:rsid w:val="00BA7573"/>
    <w:rsid w:val="00BB1813"/>
    <w:rsid w:val="00BB4C90"/>
    <w:rsid w:val="00BB6A9D"/>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7332"/>
    <w:rsid w:val="00C074AC"/>
    <w:rsid w:val="00C1592B"/>
    <w:rsid w:val="00C16C4C"/>
    <w:rsid w:val="00C209CF"/>
    <w:rsid w:val="00C211A7"/>
    <w:rsid w:val="00C21AE6"/>
    <w:rsid w:val="00C24782"/>
    <w:rsid w:val="00C25072"/>
    <w:rsid w:val="00C30DD0"/>
    <w:rsid w:val="00C36AB4"/>
    <w:rsid w:val="00C40DDD"/>
    <w:rsid w:val="00C47C7B"/>
    <w:rsid w:val="00C508A6"/>
    <w:rsid w:val="00C51F82"/>
    <w:rsid w:val="00C52170"/>
    <w:rsid w:val="00C57A26"/>
    <w:rsid w:val="00C652D4"/>
    <w:rsid w:val="00C66455"/>
    <w:rsid w:val="00C7023F"/>
    <w:rsid w:val="00C75371"/>
    <w:rsid w:val="00C75432"/>
    <w:rsid w:val="00C80B0D"/>
    <w:rsid w:val="00C83AE1"/>
    <w:rsid w:val="00C86A16"/>
    <w:rsid w:val="00C87E4E"/>
    <w:rsid w:val="00C93604"/>
    <w:rsid w:val="00C9472C"/>
    <w:rsid w:val="00C97B15"/>
    <w:rsid w:val="00CA1D95"/>
    <w:rsid w:val="00CA272E"/>
    <w:rsid w:val="00CA66DB"/>
    <w:rsid w:val="00CB2750"/>
    <w:rsid w:val="00CC42CD"/>
    <w:rsid w:val="00CD25AE"/>
    <w:rsid w:val="00CD717B"/>
    <w:rsid w:val="00CE211F"/>
    <w:rsid w:val="00CE4485"/>
    <w:rsid w:val="00CE6BB7"/>
    <w:rsid w:val="00CE7FBC"/>
    <w:rsid w:val="00CF27F6"/>
    <w:rsid w:val="00D0135C"/>
    <w:rsid w:val="00D027D0"/>
    <w:rsid w:val="00D0426C"/>
    <w:rsid w:val="00D06353"/>
    <w:rsid w:val="00D065AE"/>
    <w:rsid w:val="00D12824"/>
    <w:rsid w:val="00D2037E"/>
    <w:rsid w:val="00D2073B"/>
    <w:rsid w:val="00D22509"/>
    <w:rsid w:val="00D23BED"/>
    <w:rsid w:val="00D2502C"/>
    <w:rsid w:val="00D26028"/>
    <w:rsid w:val="00D26ECE"/>
    <w:rsid w:val="00D3026E"/>
    <w:rsid w:val="00D34A61"/>
    <w:rsid w:val="00D358C3"/>
    <w:rsid w:val="00D41BB0"/>
    <w:rsid w:val="00D42A4E"/>
    <w:rsid w:val="00D467D9"/>
    <w:rsid w:val="00D46A26"/>
    <w:rsid w:val="00D57ABC"/>
    <w:rsid w:val="00D613BE"/>
    <w:rsid w:val="00D62E92"/>
    <w:rsid w:val="00D70FDC"/>
    <w:rsid w:val="00D819AE"/>
    <w:rsid w:val="00D82AE0"/>
    <w:rsid w:val="00D82DD5"/>
    <w:rsid w:val="00D84812"/>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3014"/>
    <w:rsid w:val="00DC4715"/>
    <w:rsid w:val="00DC7DDE"/>
    <w:rsid w:val="00DD64D1"/>
    <w:rsid w:val="00DE1ADC"/>
    <w:rsid w:val="00DE264B"/>
    <w:rsid w:val="00DE2D5F"/>
    <w:rsid w:val="00DE3FB1"/>
    <w:rsid w:val="00DE68F4"/>
    <w:rsid w:val="00DF14D4"/>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17889"/>
    <w:rsid w:val="00E2016F"/>
    <w:rsid w:val="00E20AC0"/>
    <w:rsid w:val="00E24D40"/>
    <w:rsid w:val="00E33D57"/>
    <w:rsid w:val="00E346C8"/>
    <w:rsid w:val="00E35ACD"/>
    <w:rsid w:val="00E36590"/>
    <w:rsid w:val="00E37047"/>
    <w:rsid w:val="00E41966"/>
    <w:rsid w:val="00E438FF"/>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D0E5C"/>
    <w:rsid w:val="00ED14F7"/>
    <w:rsid w:val="00ED1D6F"/>
    <w:rsid w:val="00ED5B55"/>
    <w:rsid w:val="00ED672C"/>
    <w:rsid w:val="00EE79C7"/>
    <w:rsid w:val="00EF0D63"/>
    <w:rsid w:val="00EF209E"/>
    <w:rsid w:val="00EF399A"/>
    <w:rsid w:val="00EF58F8"/>
    <w:rsid w:val="00EF64BC"/>
    <w:rsid w:val="00F01D0E"/>
    <w:rsid w:val="00F03487"/>
    <w:rsid w:val="00F06077"/>
    <w:rsid w:val="00F07111"/>
    <w:rsid w:val="00F12067"/>
    <w:rsid w:val="00F13354"/>
    <w:rsid w:val="00F22CD5"/>
    <w:rsid w:val="00F25394"/>
    <w:rsid w:val="00F25576"/>
    <w:rsid w:val="00F26176"/>
    <w:rsid w:val="00F27556"/>
    <w:rsid w:val="00F30DDA"/>
    <w:rsid w:val="00F318A0"/>
    <w:rsid w:val="00F34A32"/>
    <w:rsid w:val="00F45A93"/>
    <w:rsid w:val="00F5257D"/>
    <w:rsid w:val="00F553F0"/>
    <w:rsid w:val="00F56735"/>
    <w:rsid w:val="00F56A75"/>
    <w:rsid w:val="00F6009E"/>
    <w:rsid w:val="00F61F0D"/>
    <w:rsid w:val="00F62D75"/>
    <w:rsid w:val="00F638C1"/>
    <w:rsid w:val="00F64BD9"/>
    <w:rsid w:val="00F65426"/>
    <w:rsid w:val="00F65FD8"/>
    <w:rsid w:val="00F665AF"/>
    <w:rsid w:val="00F72972"/>
    <w:rsid w:val="00F729DF"/>
    <w:rsid w:val="00F73DC2"/>
    <w:rsid w:val="00F826F3"/>
    <w:rsid w:val="00F837A6"/>
    <w:rsid w:val="00F853A3"/>
    <w:rsid w:val="00F8745B"/>
    <w:rsid w:val="00F87F7E"/>
    <w:rsid w:val="00F96350"/>
    <w:rsid w:val="00F96608"/>
    <w:rsid w:val="00F9675E"/>
    <w:rsid w:val="00FA007E"/>
    <w:rsid w:val="00FA13CF"/>
    <w:rsid w:val="00FA1877"/>
    <w:rsid w:val="00FA458A"/>
    <w:rsid w:val="00FA55A8"/>
    <w:rsid w:val="00FA78A6"/>
    <w:rsid w:val="00FB1B43"/>
    <w:rsid w:val="00FB3C6E"/>
    <w:rsid w:val="00FB5B16"/>
    <w:rsid w:val="00FB671A"/>
    <w:rsid w:val="00FB6F69"/>
    <w:rsid w:val="00FC485C"/>
    <w:rsid w:val="00FC5067"/>
    <w:rsid w:val="00FC6264"/>
    <w:rsid w:val="00FC6BCD"/>
    <w:rsid w:val="00FD0E47"/>
    <w:rsid w:val="00FD2DF6"/>
    <w:rsid w:val="00FE217E"/>
    <w:rsid w:val="00FE2457"/>
    <w:rsid w:val="00FF0886"/>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8F1B29"/>
  <w15:chartTrackingRefBased/>
  <w15:docId w15:val="{5360CFD8-998B-4C4B-AE3D-D7C01C5A8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303A"/>
  </w:style>
  <w:style w:type="paragraph" w:styleId="10">
    <w:name w:val="heading 1"/>
    <w:aliases w:val="h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h2,1.1"/>
    <w:basedOn w:val="a1"/>
    <w:next w:val="a1"/>
    <w:link w:val="22"/>
    <w:autoRedefine/>
    <w:uiPriority w:val="9"/>
    <w:unhideWhenUsed/>
    <w:qFormat/>
    <w:rsid w:val="003C46D2"/>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aliases w:val="h3"/>
    <w:basedOn w:val="a1"/>
    <w:next w:val="a1"/>
    <w:link w:val="32"/>
    <w:autoRedefine/>
    <w:uiPriority w:val="9"/>
    <w:qFormat/>
    <w:rsid w:val="001904C2"/>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aliases w:val="h4"/>
    <w:basedOn w:val="a1"/>
    <w:next w:val="a1"/>
    <w:link w:val="42"/>
    <w:autoRedefine/>
    <w:uiPriority w:val="9"/>
    <w:qFormat/>
    <w:rsid w:val="001904C2"/>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aliases w:val="h5"/>
    <w:basedOn w:val="a1"/>
    <w:next w:val="a1"/>
    <w:link w:val="52"/>
    <w:qFormat/>
    <w:rsid w:val="001904C2"/>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aliases w:val="h6"/>
    <w:basedOn w:val="a1"/>
    <w:next w:val="a1"/>
    <w:link w:val="60"/>
    <w:qFormat/>
    <w:rsid w:val="001904C2"/>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aliases w:val="h7"/>
    <w:basedOn w:val="a1"/>
    <w:next w:val="a1"/>
    <w:link w:val="70"/>
    <w:qFormat/>
    <w:rsid w:val="001904C2"/>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aliases w:val="h8"/>
    <w:basedOn w:val="a1"/>
    <w:next w:val="a1"/>
    <w:link w:val="80"/>
    <w:uiPriority w:val="9"/>
    <w:qFormat/>
    <w:rsid w:val="001904C2"/>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aliases w:val="h9"/>
    <w:basedOn w:val="a1"/>
    <w:next w:val="a1"/>
    <w:link w:val="90"/>
    <w:qFormat/>
    <w:rsid w:val="001904C2"/>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uiPriority w:val="1"/>
    <w:qFormat/>
    <w:pPr>
      <w:spacing w:after="0" w:line="240" w:lineRule="auto"/>
    </w:pPr>
  </w:style>
  <w:style w:type="table" w:styleId="a6">
    <w:name w:val="Table Grid"/>
    <w:basedOn w:val="a3"/>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43">
    <w:name w:val="Plain Table 4"/>
    <w:basedOn w:val="a3"/>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aliases w:val="h1 字符"/>
    <w:basedOn w:val="a2"/>
    <w:link w:val="10"/>
    <w:uiPriority w:val="9"/>
    <w:rPr>
      <w:rFonts w:asciiTheme="majorHAnsi" w:eastAsiaTheme="majorEastAsia" w:hAnsiTheme="majorHAnsi" w:cstheme="majorBidi"/>
      <w:color w:val="2F5496" w:themeColor="accent1" w:themeShade="BF"/>
      <w:sz w:val="32"/>
      <w:szCs w:val="32"/>
    </w:rPr>
  </w:style>
  <w:style w:type="paragraph" w:styleId="a7">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正文2,목록 단락,リスト段落"/>
    <w:basedOn w:val="a1"/>
    <w:link w:val="a8"/>
    <w:uiPriority w:val="34"/>
    <w:qFormat/>
    <w:pPr>
      <w:ind w:left="720"/>
      <w:contextualSpacing/>
    </w:pPr>
  </w:style>
  <w:style w:type="character" w:customStyle="1" w:styleId="22">
    <w:name w:val="标题 2 字符"/>
    <w:aliases w:val="h2 字符,1.1 字符"/>
    <w:basedOn w:val="a2"/>
    <w:link w:val="21"/>
    <w:uiPriority w:val="9"/>
    <w:rsid w:val="003C46D2"/>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2"/>
    <w:rsid w:val="00830C27"/>
    <w:rPr>
      <w:rFonts w:ascii="TimesNewRomanPS-ItalicMT" w:hAnsi="TimesNewRomanPS-ItalicMT" w:hint="default"/>
      <w:b w:val="0"/>
      <w:bCs w:val="0"/>
      <w:i/>
      <w:iCs/>
      <w:color w:val="000000"/>
      <w:sz w:val="20"/>
      <w:szCs w:val="20"/>
    </w:rPr>
  </w:style>
  <w:style w:type="character" w:customStyle="1" w:styleId="12">
    <w:name w:val="页眉 字符1"/>
    <w:link w:val="a9"/>
    <w:uiPriority w:val="99"/>
    <w:qFormat/>
    <w:rsid w:val="005C688B"/>
    <w:rPr>
      <w:rFonts w:ascii="Arial" w:eastAsia="MS Mincho" w:hAnsi="Arial"/>
      <w:b/>
      <w:szCs w:val="24"/>
    </w:rPr>
  </w:style>
  <w:style w:type="paragraph" w:styleId="a9">
    <w:name w:val="header"/>
    <w:basedOn w:val="a1"/>
    <w:link w:val="12"/>
    <w:uiPriority w:val="99"/>
    <w:qFormat/>
    <w:rsid w:val="005C688B"/>
    <w:pPr>
      <w:tabs>
        <w:tab w:val="center" w:pos="4536"/>
        <w:tab w:val="right" w:pos="9072"/>
      </w:tabs>
      <w:spacing w:after="0" w:line="240" w:lineRule="auto"/>
    </w:pPr>
    <w:rPr>
      <w:rFonts w:ascii="Arial" w:eastAsia="MS Mincho" w:hAnsi="Arial"/>
      <w:b/>
      <w:szCs w:val="24"/>
    </w:rPr>
  </w:style>
  <w:style w:type="character" w:customStyle="1" w:styleId="aa">
    <w:name w:val="页眉 字符"/>
    <w:basedOn w:val="a2"/>
    <w:uiPriority w:val="99"/>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qFormat/>
    <w:locked/>
    <w:rsid w:val="006B195F"/>
    <w:rPr>
      <w:rFonts w:ascii="Times New Roman" w:eastAsia="宋体" w:hAnsi="Times New Roman"/>
      <w:lang w:val="en-GB"/>
    </w:rPr>
  </w:style>
  <w:style w:type="character" w:customStyle="1" w:styleId="13">
    <w:name w:val="正文文本 字符1"/>
    <w:link w:val="ab"/>
    <w:qFormat/>
    <w:rsid w:val="006B195F"/>
    <w:rPr>
      <w:rFonts w:ascii="Times New Roman" w:hAnsi="Times New Roman"/>
      <w:color w:val="0000FF"/>
      <w:kern w:val="2"/>
      <w:sz w:val="21"/>
    </w:rPr>
  </w:style>
  <w:style w:type="paragraph" w:styleId="ab">
    <w:name w:val="Body Text"/>
    <w:basedOn w:val="a1"/>
    <w:link w:val="13"/>
    <w:qFormat/>
    <w:rsid w:val="006B195F"/>
    <w:pPr>
      <w:widowControl w:val="0"/>
      <w:spacing w:after="0" w:line="240" w:lineRule="auto"/>
      <w:jc w:val="both"/>
    </w:pPr>
    <w:rPr>
      <w:rFonts w:ascii="Times New Roman" w:hAnsi="Times New Roman"/>
      <w:color w:val="0000FF"/>
      <w:kern w:val="2"/>
      <w:sz w:val="21"/>
    </w:rPr>
  </w:style>
  <w:style w:type="character" w:customStyle="1" w:styleId="ac">
    <w:name w:val="正文文本 字符"/>
    <w:basedOn w:val="a2"/>
    <w:rsid w:val="006B195F"/>
  </w:style>
  <w:style w:type="paragraph" w:customStyle="1" w:styleId="B10">
    <w:name w:val="B1"/>
    <w:basedOn w:val="ad"/>
    <w:link w:val="B1"/>
    <w:qFormat/>
    <w:rsid w:val="006B195F"/>
    <w:pPr>
      <w:spacing w:after="180" w:line="240" w:lineRule="auto"/>
      <w:ind w:left="568" w:firstLineChars="0" w:hanging="284"/>
    </w:pPr>
    <w:rPr>
      <w:rFonts w:ascii="Times New Roman" w:eastAsia="宋体" w:hAnsi="Times New Roman"/>
      <w:lang w:val="en-GB"/>
    </w:rPr>
  </w:style>
  <w:style w:type="paragraph" w:customStyle="1" w:styleId="B2">
    <w:name w:val="B2"/>
    <w:basedOn w:val="23"/>
    <w:link w:val="B2Char"/>
    <w:qFormat/>
    <w:rsid w:val="006B195F"/>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d">
    <w:name w:val="List"/>
    <w:basedOn w:val="a1"/>
    <w:uiPriority w:val="99"/>
    <w:semiHidden/>
    <w:unhideWhenUsed/>
    <w:rsid w:val="006B195F"/>
    <w:pPr>
      <w:ind w:left="200" w:hangingChars="200" w:hanging="200"/>
      <w:contextualSpacing/>
    </w:pPr>
  </w:style>
  <w:style w:type="paragraph" w:styleId="23">
    <w:name w:val="List 2"/>
    <w:basedOn w:val="a1"/>
    <w:uiPriority w:val="99"/>
    <w:semiHidden/>
    <w:unhideWhenUsed/>
    <w:rsid w:val="006B195F"/>
    <w:pPr>
      <w:ind w:leftChars="200" w:left="100" w:hangingChars="200" w:hanging="200"/>
      <w:contextualSpacing/>
    </w:pPr>
  </w:style>
  <w:style w:type="character" w:customStyle="1" w:styleId="tgt">
    <w:name w:val="tgt"/>
    <w:basedOn w:val="a2"/>
    <w:rsid w:val="0017077C"/>
  </w:style>
  <w:style w:type="paragraph" w:styleId="ae">
    <w:name w:val="Balloon Text"/>
    <w:basedOn w:val="a1"/>
    <w:link w:val="af"/>
    <w:unhideWhenUsed/>
    <w:rsid w:val="008E2DCC"/>
    <w:pPr>
      <w:spacing w:after="0" w:line="240" w:lineRule="auto"/>
    </w:pPr>
    <w:rPr>
      <w:sz w:val="18"/>
      <w:szCs w:val="18"/>
    </w:rPr>
  </w:style>
  <w:style w:type="character" w:customStyle="1" w:styleId="af">
    <w:name w:val="批注框文本 字符"/>
    <w:basedOn w:val="a2"/>
    <w:link w:val="ae"/>
    <w:rsid w:val="008E2DCC"/>
    <w:rPr>
      <w:sz w:val="18"/>
      <w:szCs w:val="18"/>
    </w:rPr>
  </w:style>
  <w:style w:type="paragraph" w:styleId="af0">
    <w:name w:val="footer"/>
    <w:basedOn w:val="a1"/>
    <w:link w:val="af1"/>
    <w:uiPriority w:val="99"/>
    <w:unhideWhenUsed/>
    <w:rsid w:val="00CA272E"/>
    <w:pPr>
      <w:tabs>
        <w:tab w:val="center" w:pos="4153"/>
        <w:tab w:val="right" w:pos="8306"/>
      </w:tabs>
      <w:snapToGrid w:val="0"/>
      <w:spacing w:line="240" w:lineRule="auto"/>
    </w:pPr>
    <w:rPr>
      <w:sz w:val="18"/>
      <w:szCs w:val="18"/>
    </w:rPr>
  </w:style>
  <w:style w:type="character" w:customStyle="1" w:styleId="af1">
    <w:name w:val="页脚 字符"/>
    <w:basedOn w:val="a2"/>
    <w:link w:val="af0"/>
    <w:uiPriority w:val="99"/>
    <w:rsid w:val="00CA272E"/>
    <w:rPr>
      <w:sz w:val="18"/>
      <w:szCs w:val="18"/>
    </w:rPr>
  </w:style>
  <w:style w:type="character" w:customStyle="1" w:styleId="a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7"/>
    <w:uiPriority w:val="34"/>
    <w:qFormat/>
    <w:locked/>
    <w:rsid w:val="006A3CE6"/>
  </w:style>
  <w:style w:type="paragraph" w:customStyle="1" w:styleId="Proposal">
    <w:name w:val="Proposal"/>
    <w:basedOn w:val="a1"/>
    <w:qFormat/>
    <w:rsid w:val="00527D7C"/>
    <w:pPr>
      <w:numPr>
        <w:numId w:val="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4">
    <w:name w:val="网格型1"/>
    <w:basedOn w:val="a3"/>
    <w:next w:val="a6"/>
    <w:uiPriority w:val="59"/>
    <w:qFormat/>
    <w:rsid w:val="00AB4CC8"/>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2"/>
    <w:unhideWhenUsed/>
    <w:qFormat/>
    <w:rsid w:val="00215C2B"/>
    <w:rPr>
      <w:sz w:val="21"/>
      <w:szCs w:val="21"/>
    </w:rPr>
  </w:style>
  <w:style w:type="paragraph" w:styleId="af3">
    <w:name w:val="annotation text"/>
    <w:basedOn w:val="a1"/>
    <w:link w:val="af4"/>
    <w:unhideWhenUsed/>
    <w:rsid w:val="00215C2B"/>
  </w:style>
  <w:style w:type="character" w:customStyle="1" w:styleId="af4">
    <w:name w:val="批注文字 字符"/>
    <w:basedOn w:val="a2"/>
    <w:link w:val="af3"/>
    <w:rsid w:val="00215C2B"/>
  </w:style>
  <w:style w:type="paragraph" w:styleId="af5">
    <w:name w:val="annotation subject"/>
    <w:basedOn w:val="af3"/>
    <w:next w:val="af3"/>
    <w:link w:val="af6"/>
    <w:unhideWhenUsed/>
    <w:rsid w:val="00215C2B"/>
    <w:rPr>
      <w:b/>
      <w:bCs/>
    </w:rPr>
  </w:style>
  <w:style w:type="character" w:customStyle="1" w:styleId="af6">
    <w:name w:val="批注主题 字符"/>
    <w:basedOn w:val="af4"/>
    <w:link w:val="af5"/>
    <w:rsid w:val="00215C2B"/>
    <w:rPr>
      <w:b/>
      <w:bCs/>
    </w:rPr>
  </w:style>
  <w:style w:type="table" w:styleId="15">
    <w:name w:val="List Table 1 Light"/>
    <w:basedOn w:val="a3"/>
    <w:uiPriority w:val="46"/>
    <w:rsid w:val="00625071"/>
    <w:pPr>
      <w:spacing w:after="0" w:line="240" w:lineRule="auto"/>
    </w:pPr>
    <w:rPr>
      <w:rFonts w:ascii="Times New Roman" w:eastAsia="宋体" w:hAnsi="Times New Roman" w:cs="Times New Roman"/>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next w:val="4-1"/>
    <w:uiPriority w:val="49"/>
    <w:rsid w:val="00625071"/>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3"/>
    <w:uiPriority w:val="49"/>
    <w:rsid w:val="0062507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aliases w:val="h3 字符"/>
    <w:basedOn w:val="a2"/>
    <w:link w:val="31"/>
    <w:uiPriority w:val="9"/>
    <w:rsid w:val="001904C2"/>
    <w:rPr>
      <w:rFonts w:ascii="Arial" w:eastAsia="Arial" w:hAnsi="Arial" w:cs="Arial"/>
      <w:b/>
      <w:sz w:val="21"/>
      <w:szCs w:val="20"/>
      <w:lang w:val="en-GB" w:eastAsia="zh-CN"/>
    </w:rPr>
  </w:style>
  <w:style w:type="character" w:customStyle="1" w:styleId="42">
    <w:name w:val="标题 4 字符"/>
    <w:aliases w:val="h4 字符"/>
    <w:basedOn w:val="a2"/>
    <w:link w:val="41"/>
    <w:uiPriority w:val="9"/>
    <w:rsid w:val="001904C2"/>
    <w:rPr>
      <w:rFonts w:ascii="Times New Roman" w:eastAsia="Arial" w:hAnsi="Times New Roman" w:cs="Times New Roman"/>
      <w:b/>
      <w:sz w:val="21"/>
      <w:szCs w:val="20"/>
      <w:lang w:val="en-GB" w:eastAsia="zh-CN"/>
    </w:rPr>
  </w:style>
  <w:style w:type="character" w:customStyle="1" w:styleId="52">
    <w:name w:val="标题 5 字符"/>
    <w:aliases w:val="h5 字符"/>
    <w:basedOn w:val="a2"/>
    <w:link w:val="51"/>
    <w:rsid w:val="001904C2"/>
    <w:rPr>
      <w:rFonts w:ascii="Times New Roman" w:eastAsia="Arial" w:hAnsi="Times New Roman" w:cs="Times New Roman"/>
      <w:b/>
      <w:sz w:val="21"/>
      <w:szCs w:val="20"/>
      <w:lang w:val="en-GB" w:eastAsia="zh-CN"/>
    </w:rPr>
  </w:style>
  <w:style w:type="character" w:customStyle="1" w:styleId="60">
    <w:name w:val="标题 6 字符"/>
    <w:aliases w:val="h6 字符"/>
    <w:basedOn w:val="a2"/>
    <w:link w:val="6"/>
    <w:rsid w:val="001904C2"/>
    <w:rPr>
      <w:rFonts w:ascii="Times New Roman" w:eastAsia="Arial" w:hAnsi="Times New Roman" w:cs="Times New Roman"/>
      <w:i/>
      <w:szCs w:val="20"/>
      <w:lang w:val="en-GB" w:eastAsia="zh-CN"/>
    </w:rPr>
  </w:style>
  <w:style w:type="character" w:customStyle="1" w:styleId="70">
    <w:name w:val="标题 7 字符"/>
    <w:aliases w:val="h7 字符"/>
    <w:basedOn w:val="a2"/>
    <w:link w:val="7"/>
    <w:rsid w:val="001904C2"/>
    <w:rPr>
      <w:rFonts w:ascii="Times New Roman" w:eastAsia="Arial" w:hAnsi="Times New Roman" w:cs="Times New Roman"/>
      <w:sz w:val="20"/>
      <w:szCs w:val="20"/>
      <w:lang w:val="en-GB" w:eastAsia="zh-CN"/>
    </w:rPr>
  </w:style>
  <w:style w:type="character" w:customStyle="1" w:styleId="80">
    <w:name w:val="标题 8 字符"/>
    <w:aliases w:val="h8 字符"/>
    <w:basedOn w:val="a2"/>
    <w:link w:val="8"/>
    <w:uiPriority w:val="9"/>
    <w:rsid w:val="001904C2"/>
    <w:rPr>
      <w:rFonts w:ascii="Times New Roman" w:eastAsia="Arial" w:hAnsi="Times New Roman" w:cs="Times New Roman"/>
      <w:i/>
      <w:sz w:val="20"/>
      <w:szCs w:val="20"/>
      <w:lang w:val="en-GB" w:eastAsia="zh-CN"/>
    </w:rPr>
  </w:style>
  <w:style w:type="character" w:customStyle="1" w:styleId="90">
    <w:name w:val="标题 9 字符"/>
    <w:aliases w:val="h9 字符"/>
    <w:basedOn w:val="a2"/>
    <w:link w:val="9"/>
    <w:rsid w:val="001904C2"/>
    <w:rPr>
      <w:rFonts w:ascii="Times New Roman" w:eastAsia="Arial" w:hAnsi="Times New Roman" w:cs="Times New Roman"/>
      <w:b/>
      <w:i/>
      <w:sz w:val="18"/>
      <w:szCs w:val="20"/>
      <w:lang w:val="en-GB" w:eastAsia="zh-CN"/>
    </w:rPr>
  </w:style>
  <w:style w:type="numbering" w:customStyle="1" w:styleId="16">
    <w:name w:val="无列表1"/>
    <w:next w:val="a4"/>
    <w:uiPriority w:val="99"/>
    <w:semiHidden/>
    <w:unhideWhenUsed/>
    <w:rsid w:val="001904C2"/>
  </w:style>
  <w:style w:type="paragraph" w:customStyle="1" w:styleId="BodyTextContinued">
    <w:name w:val="Body Text Continued"/>
    <w:aliases w:val="btc"/>
    <w:basedOn w:val="a1"/>
    <w:next w:val="ab"/>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aliases w:val="q"/>
    <w:basedOn w:val="a1"/>
    <w:next w:val="BodyTextContinued"/>
    <w:rsid w:val="001904C2"/>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character" w:styleId="af7">
    <w:name w:val="page number"/>
    <w:rsid w:val="001904C2"/>
    <w:rPr>
      <w:sz w:val="24"/>
    </w:rPr>
  </w:style>
  <w:style w:type="paragraph" w:customStyle="1" w:styleId="BodyText15">
    <w:name w:val="Body Text 1.5"/>
    <w:aliases w:val="bt15"/>
    <w:basedOn w:val="a1"/>
    <w:rsid w:val="001904C2"/>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paragraph" w:styleId="24">
    <w:name w:val="Body Text 2"/>
    <w:aliases w:val="bt2"/>
    <w:basedOn w:val="a1"/>
    <w:link w:val="25"/>
    <w:rsid w:val="001904C2"/>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character" w:customStyle="1" w:styleId="25">
    <w:name w:val="正文文本 2 字符"/>
    <w:aliases w:val="bt2 字符"/>
    <w:basedOn w:val="a2"/>
    <w:link w:val="24"/>
    <w:rsid w:val="001904C2"/>
    <w:rPr>
      <w:rFonts w:ascii="Times New Roman" w:eastAsia="Arial" w:hAnsi="Times New Roman" w:cs="Times New Roman"/>
      <w:sz w:val="18"/>
      <w:szCs w:val="20"/>
      <w:lang w:val="en-GB" w:eastAsia="zh-CN"/>
    </w:rPr>
  </w:style>
  <w:style w:type="paragraph" w:styleId="af8">
    <w:name w:val="Body Text Indent"/>
    <w:aliases w:val="bti"/>
    <w:basedOn w:val="a1"/>
    <w:next w:val="ab"/>
    <w:link w:val="af9"/>
    <w:rsid w:val="001904C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character" w:customStyle="1" w:styleId="af9">
    <w:name w:val="正文文本缩进 字符"/>
    <w:aliases w:val="bti 字符"/>
    <w:basedOn w:val="a2"/>
    <w:link w:val="af8"/>
    <w:rsid w:val="001904C2"/>
    <w:rPr>
      <w:rFonts w:ascii="Times New Roman" w:eastAsia="Arial" w:hAnsi="Times New Roman" w:cs="Times New Roman"/>
      <w:sz w:val="18"/>
      <w:szCs w:val="20"/>
      <w:lang w:val="en-GB" w:eastAsia="zh-CN"/>
    </w:rPr>
  </w:style>
  <w:style w:type="paragraph" w:styleId="26">
    <w:name w:val="Body Text First Indent 2"/>
    <w:basedOn w:val="a1"/>
    <w:link w:val="27"/>
    <w:rsid w:val="001904C2"/>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character" w:customStyle="1" w:styleId="27">
    <w:name w:val="正文首行缩进 2 字符"/>
    <w:basedOn w:val="af9"/>
    <w:link w:val="26"/>
    <w:rsid w:val="001904C2"/>
    <w:rPr>
      <w:rFonts w:ascii="Times New Roman" w:eastAsia="Arial" w:hAnsi="Times New Roman" w:cs="Times New Roman"/>
      <w:sz w:val="18"/>
      <w:szCs w:val="20"/>
      <w:lang w:val="en-GB" w:eastAsia="zh-CN"/>
    </w:rPr>
  </w:style>
  <w:style w:type="paragraph" w:styleId="afa">
    <w:name w:val="Body Text First Indent"/>
    <w:aliases w:val="btfi"/>
    <w:basedOn w:val="a1"/>
    <w:link w:val="afb"/>
    <w:rsid w:val="001904C2"/>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character" w:customStyle="1" w:styleId="afb">
    <w:name w:val="正文首行缩进 字符"/>
    <w:aliases w:val="btfi 字符"/>
    <w:basedOn w:val="13"/>
    <w:link w:val="afa"/>
    <w:rsid w:val="001904C2"/>
    <w:rPr>
      <w:rFonts w:ascii="Times New Roman" w:eastAsia="Arial" w:hAnsi="Times New Roman" w:cs="Times New Roman"/>
      <w:color w:val="0000FF"/>
      <w:kern w:val="2"/>
      <w:sz w:val="18"/>
      <w:szCs w:val="20"/>
      <w:lang w:val="en-GB" w:eastAsia="zh-CN"/>
    </w:rPr>
  </w:style>
  <w:style w:type="paragraph" w:customStyle="1" w:styleId="BodyTextIndent15">
    <w:name w:val="Body Text Indent 1.5"/>
    <w:aliases w:val="bti15"/>
    <w:basedOn w:val="a1"/>
    <w:rsid w:val="001904C2"/>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paragraph" w:styleId="28">
    <w:name w:val="Body Text Indent 2"/>
    <w:aliases w:val="bti2"/>
    <w:basedOn w:val="a1"/>
    <w:link w:val="29"/>
    <w:rsid w:val="001904C2"/>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character" w:customStyle="1" w:styleId="29">
    <w:name w:val="正文文本缩进 2 字符"/>
    <w:aliases w:val="bti2 字符"/>
    <w:basedOn w:val="a2"/>
    <w:link w:val="28"/>
    <w:rsid w:val="001904C2"/>
    <w:rPr>
      <w:rFonts w:ascii="Times New Roman" w:eastAsia="Arial" w:hAnsi="Times New Roman" w:cs="Times New Roman"/>
      <w:sz w:val="18"/>
      <w:szCs w:val="20"/>
      <w:lang w:val="en-GB" w:eastAsia="zh-CN"/>
    </w:rPr>
  </w:style>
  <w:style w:type="paragraph" w:customStyle="1" w:styleId="Bullets">
    <w:name w:val="Bullets"/>
    <w:basedOn w:val="a1"/>
    <w:rsid w:val="001904C2"/>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aliases w:val="c"/>
    <w:basedOn w:val="a1"/>
    <w:next w:val="ab"/>
    <w:rsid w:val="001904C2"/>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paragraph" w:styleId="afc">
    <w:name w:val="Date"/>
    <w:aliases w:val="d"/>
    <w:basedOn w:val="a1"/>
    <w:next w:val="a1"/>
    <w:link w:val="afd"/>
    <w:rsid w:val="001904C2"/>
    <w:pPr>
      <w:spacing w:before="100" w:beforeAutospacing="1" w:after="240" w:line="240" w:lineRule="auto"/>
      <w:contextualSpacing/>
    </w:pPr>
    <w:rPr>
      <w:rFonts w:ascii="Times New Roman" w:eastAsia="Arial" w:hAnsi="Times New Roman" w:cs="Times New Roman"/>
      <w:sz w:val="18"/>
      <w:szCs w:val="20"/>
      <w:lang w:val="en-GB" w:eastAsia="zh-CN"/>
    </w:rPr>
  </w:style>
  <w:style w:type="character" w:customStyle="1" w:styleId="afd">
    <w:name w:val="日期 字符"/>
    <w:aliases w:val="d 字符"/>
    <w:basedOn w:val="a2"/>
    <w:link w:val="afc"/>
    <w:rsid w:val="001904C2"/>
    <w:rPr>
      <w:rFonts w:ascii="Times New Roman" w:eastAsia="Arial" w:hAnsi="Times New Roman" w:cs="Times New Roman"/>
      <w:sz w:val="18"/>
      <w:szCs w:val="20"/>
      <w:lang w:val="en-GB" w:eastAsia="zh-CN"/>
    </w:rPr>
  </w:style>
  <w:style w:type="paragraph" w:customStyle="1" w:styleId="DeliveryPhrase">
    <w:name w:val="Delivery Phrase"/>
    <w:aliases w:val="del"/>
    <w:basedOn w:val="a1"/>
    <w:next w:val="a1"/>
    <w:rsid w:val="001904C2"/>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styleId="afe">
    <w:name w:val="envelope address"/>
    <w:basedOn w:val="a1"/>
    <w:rsid w:val="001904C2"/>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customStyle="1" w:styleId="FieldCode">
    <w:name w:val="Field Code"/>
    <w:basedOn w:val="a1"/>
    <w:rsid w:val="001904C2"/>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styleId="aff">
    <w:name w:val="footnote reference"/>
    <w:rsid w:val="001904C2"/>
    <w:rPr>
      <w:vertAlign w:val="superscript"/>
    </w:rPr>
  </w:style>
  <w:style w:type="paragraph" w:styleId="aff0">
    <w:name w:val="footnote text"/>
    <w:basedOn w:val="a1"/>
    <w:link w:val="aff1"/>
    <w:rsid w:val="001904C2"/>
    <w:pPr>
      <w:spacing w:before="100" w:beforeAutospacing="1" w:after="120" w:line="240" w:lineRule="auto"/>
      <w:contextualSpacing/>
    </w:pPr>
    <w:rPr>
      <w:rFonts w:ascii="Times New Roman" w:eastAsia="Arial" w:hAnsi="Times New Roman" w:cs="Times New Roman"/>
      <w:sz w:val="18"/>
      <w:szCs w:val="20"/>
      <w:lang w:val="en-GB" w:eastAsia="zh-CN"/>
    </w:rPr>
  </w:style>
  <w:style w:type="character" w:customStyle="1" w:styleId="aff1">
    <w:name w:val="脚注文本 字符"/>
    <w:basedOn w:val="a2"/>
    <w:link w:val="aff0"/>
    <w:rsid w:val="001904C2"/>
    <w:rPr>
      <w:rFonts w:ascii="Times New Roman" w:eastAsia="Arial" w:hAnsi="Times New Roman" w:cs="Times New Roman"/>
      <w:sz w:val="18"/>
      <w:szCs w:val="20"/>
      <w:lang w:val="en-GB" w:eastAsia="zh-CN"/>
    </w:rPr>
  </w:style>
  <w:style w:type="paragraph" w:styleId="17">
    <w:name w:val="index 1"/>
    <w:basedOn w:val="a1"/>
    <w:next w:val="a1"/>
    <w:rsid w:val="001904C2"/>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2a">
    <w:name w:val="index 2"/>
    <w:basedOn w:val="a1"/>
    <w:next w:val="a1"/>
    <w:rsid w:val="001904C2"/>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33">
    <w:name w:val="index 3"/>
    <w:basedOn w:val="a1"/>
    <w:next w:val="a1"/>
    <w:rsid w:val="001904C2"/>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44">
    <w:name w:val="index 4"/>
    <w:basedOn w:val="a1"/>
    <w:next w:val="a1"/>
    <w:rsid w:val="001904C2"/>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3">
    <w:name w:val="index 5"/>
    <w:basedOn w:val="a1"/>
    <w:next w:val="a1"/>
    <w:rsid w:val="001904C2"/>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61">
    <w:name w:val="index 6"/>
    <w:basedOn w:val="a1"/>
    <w:next w:val="a1"/>
    <w:rsid w:val="001904C2"/>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71">
    <w:name w:val="index 7"/>
    <w:basedOn w:val="a1"/>
    <w:next w:val="a1"/>
    <w:rsid w:val="001904C2"/>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81">
    <w:name w:val="index 8"/>
    <w:basedOn w:val="a1"/>
    <w:next w:val="a1"/>
    <w:rsid w:val="001904C2"/>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91">
    <w:name w:val="index 9"/>
    <w:basedOn w:val="a1"/>
    <w:next w:val="a1"/>
    <w:rsid w:val="001904C2"/>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2">
    <w:name w:val="index heading"/>
    <w:basedOn w:val="a1"/>
    <w:next w:val="17"/>
    <w:rsid w:val="001904C2"/>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20">
    <w:name w:val="List Bullet 2"/>
    <w:aliases w:val="lb2"/>
    <w:basedOn w:val="a1"/>
    <w:rsid w:val="001904C2"/>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0">
    <w:name w:val="List Bullet 3"/>
    <w:aliases w:val="lb3"/>
    <w:basedOn w:val="a1"/>
    <w:rsid w:val="001904C2"/>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0">
    <w:name w:val="List Bullet 4"/>
    <w:aliases w:val="lb4"/>
    <w:basedOn w:val="a1"/>
    <w:rsid w:val="001904C2"/>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0">
    <w:name w:val="List Bullet 5"/>
    <w:aliases w:val="lb5"/>
    <w:basedOn w:val="a1"/>
    <w:rsid w:val="001904C2"/>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0">
    <w:name w:val="List Bullet"/>
    <w:aliases w:val="lb"/>
    <w:basedOn w:val="a1"/>
    <w:rsid w:val="001904C2"/>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
    <w:name w:val="List Number 2"/>
    <w:aliases w:val="ln2"/>
    <w:basedOn w:val="a1"/>
    <w:rsid w:val="001904C2"/>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
    <w:name w:val="List Number 3"/>
    <w:aliases w:val="ln3"/>
    <w:basedOn w:val="a1"/>
    <w:rsid w:val="001904C2"/>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aliases w:val="ln4"/>
    <w:basedOn w:val="a1"/>
    <w:rsid w:val="001904C2"/>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5">
    <w:name w:val="List Number 5"/>
    <w:aliases w:val="ln5"/>
    <w:basedOn w:val="a1"/>
    <w:rsid w:val="001904C2"/>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
    <w:name w:val="List Number"/>
    <w:aliases w:val="ln"/>
    <w:basedOn w:val="a1"/>
    <w:rsid w:val="001904C2"/>
    <w:pPr>
      <w:numPr>
        <w:numId w:val="1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3">
    <w:name w:val="macro"/>
    <w:link w:val="aff4"/>
    <w:rsid w:val="001904C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rPr>
  </w:style>
  <w:style w:type="character" w:customStyle="1" w:styleId="aff4">
    <w:name w:val="宏文本 字符"/>
    <w:basedOn w:val="a2"/>
    <w:link w:val="aff3"/>
    <w:rsid w:val="001904C2"/>
    <w:rPr>
      <w:rFonts w:ascii="Times New Roman" w:eastAsia="Times New Roman" w:hAnsi="Times New Roman" w:cs="Times New Roman"/>
      <w:sz w:val="18"/>
      <w:szCs w:val="20"/>
    </w:rPr>
  </w:style>
  <w:style w:type="paragraph" w:styleId="aff5">
    <w:name w:val="Signature"/>
    <w:aliases w:val="sig"/>
    <w:basedOn w:val="a1"/>
    <w:next w:val="ab"/>
    <w:link w:val="aff6"/>
    <w:rsid w:val="001904C2"/>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character" w:customStyle="1" w:styleId="aff6">
    <w:name w:val="签名 字符"/>
    <w:aliases w:val="sig 字符"/>
    <w:basedOn w:val="a2"/>
    <w:link w:val="aff5"/>
    <w:rsid w:val="001904C2"/>
    <w:rPr>
      <w:rFonts w:ascii="Times New Roman" w:eastAsia="Arial" w:hAnsi="Times New Roman" w:cs="Times New Roman"/>
      <w:sz w:val="18"/>
      <w:szCs w:val="20"/>
      <w:lang w:val="en-GB" w:eastAsia="zh-CN"/>
    </w:rPr>
  </w:style>
  <w:style w:type="paragraph" w:styleId="aff7">
    <w:name w:val="Subtitle"/>
    <w:aliases w:val="sub"/>
    <w:basedOn w:val="a1"/>
    <w:next w:val="ab"/>
    <w:link w:val="aff8"/>
    <w:qFormat/>
    <w:rsid w:val="001904C2"/>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character" w:customStyle="1" w:styleId="aff8">
    <w:name w:val="副标题 字符"/>
    <w:aliases w:val="sub 字符"/>
    <w:basedOn w:val="a2"/>
    <w:link w:val="aff7"/>
    <w:rsid w:val="001904C2"/>
    <w:rPr>
      <w:rFonts w:ascii="Times New Roman" w:eastAsia="Arial" w:hAnsi="Times New Roman" w:cs="Times New Roman"/>
      <w:sz w:val="18"/>
      <w:szCs w:val="20"/>
      <w:lang w:val="en-GB" w:eastAsia="zh-CN"/>
    </w:rPr>
  </w:style>
  <w:style w:type="paragraph" w:styleId="aff9">
    <w:name w:val="table of authorities"/>
    <w:basedOn w:val="a1"/>
    <w:next w:val="a1"/>
    <w:rsid w:val="001904C2"/>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affa">
    <w:name w:val="Title"/>
    <w:aliases w:val="t"/>
    <w:basedOn w:val="a1"/>
    <w:next w:val="ab"/>
    <w:link w:val="affb"/>
    <w:uiPriority w:val="10"/>
    <w:qFormat/>
    <w:rsid w:val="001904C2"/>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character" w:customStyle="1" w:styleId="affb">
    <w:name w:val="标题 字符"/>
    <w:aliases w:val="t 字符"/>
    <w:basedOn w:val="a2"/>
    <w:link w:val="affa"/>
    <w:uiPriority w:val="10"/>
    <w:rsid w:val="001904C2"/>
    <w:rPr>
      <w:rFonts w:ascii="Times New Roman" w:eastAsia="Arial" w:hAnsi="Times New Roman" w:cs="Times New Roman"/>
      <w:b/>
      <w:kern w:val="28"/>
      <w:sz w:val="18"/>
      <w:szCs w:val="20"/>
      <w:lang w:val="en-GB" w:eastAsia="zh-CN"/>
    </w:rPr>
  </w:style>
  <w:style w:type="paragraph" w:styleId="affc">
    <w:name w:val="toa heading"/>
    <w:basedOn w:val="a1"/>
    <w:next w:val="aff9"/>
    <w:rsid w:val="001904C2"/>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18">
    <w:name w:val="toc 1"/>
    <w:basedOn w:val="a1"/>
    <w:next w:val="2b"/>
    <w:rsid w:val="001904C2"/>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b">
    <w:name w:val="toc 2"/>
    <w:basedOn w:val="a1"/>
    <w:next w:val="34"/>
    <w:rsid w:val="001904C2"/>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5"/>
    <w:rsid w:val="001904C2"/>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5">
    <w:name w:val="toc 4"/>
    <w:basedOn w:val="a1"/>
    <w:next w:val="54"/>
    <w:rsid w:val="001904C2"/>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4">
    <w:name w:val="toc 5"/>
    <w:basedOn w:val="a1"/>
    <w:next w:val="62"/>
    <w:rsid w:val="001904C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2"/>
    <w:rsid w:val="001904C2"/>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72">
    <w:name w:val="toc 7"/>
    <w:basedOn w:val="a1"/>
    <w:next w:val="82"/>
    <w:rsid w:val="001904C2"/>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2">
    <w:name w:val="toc 8"/>
    <w:basedOn w:val="a1"/>
    <w:next w:val="92"/>
    <w:rsid w:val="001904C2"/>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2">
    <w:name w:val="toc 9"/>
    <w:basedOn w:val="a1"/>
    <w:rsid w:val="001904C2"/>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affd">
    <w:name w:val="Block Text"/>
    <w:basedOn w:val="a1"/>
    <w:rsid w:val="001904C2"/>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affe">
    <w:name w:val="caption"/>
    <w:aliases w:val="cap,cap Char,Caption Char,Caption Char1 Char,cap Char Char1,Caption Char Char1 Char,cap Char2,cap Char Char Char Char Char Char Char,Caption Char2 Char,Caption Char1 Char1 Char,Caption Char Char Char Char,Caption Char1 Char Char Char Char,cap1"/>
    <w:basedOn w:val="a1"/>
    <w:next w:val="a1"/>
    <w:link w:val="afff"/>
    <w:qFormat/>
    <w:rsid w:val="001904C2"/>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afff0">
    <w:name w:val="Document Map"/>
    <w:basedOn w:val="a1"/>
    <w:link w:val="afff1"/>
    <w:rsid w:val="001904C2"/>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character" w:customStyle="1" w:styleId="afff1">
    <w:name w:val="文档结构图 字符"/>
    <w:basedOn w:val="a2"/>
    <w:link w:val="afff0"/>
    <w:rsid w:val="001904C2"/>
    <w:rPr>
      <w:rFonts w:ascii="Tahoma" w:eastAsia="Arial" w:hAnsi="Tahoma" w:cs="Tahoma"/>
      <w:sz w:val="18"/>
      <w:szCs w:val="20"/>
      <w:shd w:val="clear" w:color="auto" w:fill="000080"/>
      <w:lang w:val="en-GB" w:eastAsia="zh-CN"/>
    </w:rPr>
  </w:style>
  <w:style w:type="character" w:styleId="afff2">
    <w:name w:val="endnote reference"/>
    <w:rsid w:val="001904C2"/>
    <w:rPr>
      <w:vertAlign w:val="superscript"/>
    </w:rPr>
  </w:style>
  <w:style w:type="paragraph" w:styleId="afff3">
    <w:name w:val="endnote text"/>
    <w:basedOn w:val="a1"/>
    <w:link w:val="afff4"/>
    <w:rsid w:val="001904C2"/>
    <w:pPr>
      <w:spacing w:before="100" w:beforeAutospacing="1" w:after="0" w:line="240" w:lineRule="auto"/>
      <w:contextualSpacing/>
    </w:pPr>
    <w:rPr>
      <w:rFonts w:ascii="Times New Roman" w:eastAsia="Arial" w:hAnsi="Times New Roman" w:cs="Times New Roman"/>
      <w:sz w:val="20"/>
      <w:szCs w:val="20"/>
      <w:lang w:val="en-GB" w:eastAsia="zh-CN"/>
    </w:rPr>
  </w:style>
  <w:style w:type="character" w:customStyle="1" w:styleId="afff4">
    <w:name w:val="尾注文本 字符"/>
    <w:basedOn w:val="a2"/>
    <w:link w:val="afff3"/>
    <w:rsid w:val="001904C2"/>
    <w:rPr>
      <w:rFonts w:ascii="Times New Roman" w:eastAsia="Arial" w:hAnsi="Times New Roman" w:cs="Times New Roman"/>
      <w:sz w:val="20"/>
      <w:szCs w:val="20"/>
      <w:lang w:val="en-GB" w:eastAsia="zh-CN"/>
    </w:rPr>
  </w:style>
  <w:style w:type="paragraph" w:styleId="afff5">
    <w:name w:val="table of figures"/>
    <w:basedOn w:val="a1"/>
    <w:next w:val="a1"/>
    <w:rsid w:val="001904C2"/>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table" w:customStyle="1" w:styleId="2c">
    <w:name w:val="网格型2"/>
    <w:basedOn w:val="a3"/>
    <w:next w:val="a6"/>
    <w:uiPriority w:val="59"/>
    <w:qFormat/>
    <w:rsid w:val="001904C2"/>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sid w:val="001904C2"/>
    <w:rPr>
      <w:rFonts w:ascii="Times New Roman" w:hAnsi="Times New Roman" w:cs="Times New Roman"/>
      <w:b w:val="0"/>
      <w:i w:val="0"/>
      <w:caps w:val="0"/>
      <w:smallCaps w:val="0"/>
      <w:dstrike w:val="0"/>
      <w:noProof/>
      <w:vanish w:val="0"/>
      <w:color w:val="auto"/>
      <w:spacing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ord">
    <w:name w:val="word"/>
    <w:rsid w:val="001904C2"/>
  </w:style>
  <w:style w:type="character" w:styleId="afff6">
    <w:name w:val="Hyperlink"/>
    <w:uiPriority w:val="99"/>
    <w:qFormat/>
    <w:rsid w:val="001904C2"/>
    <w:rPr>
      <w:color w:val="0000FF"/>
      <w:u w:val="single"/>
    </w:rPr>
  </w:style>
  <w:style w:type="paragraph" w:styleId="afff7">
    <w:name w:val="Normal (Web)"/>
    <w:basedOn w:val="a1"/>
    <w:uiPriority w:val="99"/>
    <w:unhideWhenUsed/>
    <w:qFormat/>
    <w:rsid w:val="001904C2"/>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character" w:customStyle="1" w:styleId="apple-converted-space">
    <w:name w:val="apple-converted-space"/>
    <w:rsid w:val="001904C2"/>
  </w:style>
  <w:style w:type="character" w:customStyle="1" w:styleId="B1Char">
    <w:name w:val="B1 Char"/>
    <w:locked/>
    <w:rsid w:val="001904C2"/>
    <w:rPr>
      <w:lang w:eastAsia="x-none"/>
    </w:rPr>
  </w:style>
  <w:style w:type="character" w:customStyle="1" w:styleId="afff">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ffe"/>
    <w:rsid w:val="001904C2"/>
    <w:rPr>
      <w:rFonts w:ascii="Times New Roman" w:eastAsia="Arial" w:hAnsi="Times New Roman" w:cs="Times New Roman"/>
      <w:b/>
      <w:bCs/>
      <w:sz w:val="20"/>
      <w:szCs w:val="20"/>
      <w:lang w:val="en-GB" w:eastAsia="zh-CN"/>
    </w:rPr>
  </w:style>
  <w:style w:type="character" w:customStyle="1" w:styleId="B1Char1">
    <w:name w:val="B1 Char1"/>
    <w:qFormat/>
    <w:rsid w:val="001904C2"/>
    <w:rPr>
      <w:rFonts w:eastAsia="Times New Roman"/>
    </w:rPr>
  </w:style>
  <w:style w:type="paragraph" w:customStyle="1" w:styleId="textintend3">
    <w:name w:val="text intend 3"/>
    <w:basedOn w:val="a1"/>
    <w:rsid w:val="001904C2"/>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character" w:styleId="afff8">
    <w:name w:val="Strong"/>
    <w:uiPriority w:val="22"/>
    <w:qFormat/>
    <w:rsid w:val="001904C2"/>
    <w:rPr>
      <w:b/>
      <w:bCs/>
    </w:rPr>
  </w:style>
  <w:style w:type="paragraph" w:customStyle="1" w:styleId="maintext">
    <w:name w:val="main text"/>
    <w:basedOn w:val="a1"/>
    <w:link w:val="maintextChar"/>
    <w:qFormat/>
    <w:rsid w:val="001904C2"/>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sid w:val="001904C2"/>
    <w:rPr>
      <w:rFonts w:ascii="Times New Roman" w:eastAsia="Malgun Gothic" w:hAnsi="Times New Roman" w:cs="Batang"/>
      <w:sz w:val="20"/>
      <w:szCs w:val="20"/>
      <w:lang w:val="en-GB" w:eastAsia="ko-KR"/>
    </w:rPr>
  </w:style>
  <w:style w:type="paragraph" w:styleId="afff9">
    <w:name w:val="Revision"/>
    <w:hidden/>
    <w:uiPriority w:val="99"/>
    <w:semiHidden/>
    <w:rsid w:val="001904C2"/>
    <w:pPr>
      <w:spacing w:after="0" w:line="240" w:lineRule="auto"/>
    </w:pPr>
    <w:rPr>
      <w:rFonts w:ascii="Times New Roman" w:eastAsia="宋体" w:hAnsi="Times New Roman" w:cs="Times New Roman"/>
      <w:sz w:val="24"/>
      <w:szCs w:val="20"/>
      <w:lang w:val="en-GB" w:eastAsia="zh-CN"/>
    </w:rPr>
  </w:style>
  <w:style w:type="paragraph" w:customStyle="1" w:styleId="B3">
    <w:name w:val="B3"/>
    <w:basedOn w:val="35"/>
    <w:link w:val="B3Char"/>
    <w:qFormat/>
    <w:rsid w:val="001904C2"/>
    <w:pPr>
      <w:spacing w:after="180"/>
      <w:ind w:left="1135" w:hanging="284"/>
      <w:contextualSpacing w:val="0"/>
    </w:pPr>
    <w:rPr>
      <w:rFonts w:eastAsia="Times New Roman"/>
      <w:sz w:val="20"/>
      <w:lang w:eastAsia="en-US"/>
    </w:rPr>
  </w:style>
  <w:style w:type="paragraph" w:styleId="35">
    <w:name w:val="List 3"/>
    <w:basedOn w:val="a1"/>
    <w:rsid w:val="001904C2"/>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character" w:customStyle="1" w:styleId="B2Car">
    <w:name w:val="B2 Car"/>
    <w:rsid w:val="001904C2"/>
    <w:rPr>
      <w:rFonts w:eastAsia="Times New Roman"/>
    </w:rPr>
  </w:style>
  <w:style w:type="paragraph" w:customStyle="1" w:styleId="TH">
    <w:name w:val="TH"/>
    <w:basedOn w:val="a1"/>
    <w:link w:val="THChar"/>
    <w:qFormat/>
    <w:rsid w:val="001904C2"/>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qFormat/>
    <w:rsid w:val="001904C2"/>
    <w:rPr>
      <w:rFonts w:ascii="Arial" w:eastAsia="Times New Roman" w:hAnsi="Arial" w:cs="Times New Roman"/>
      <w:b/>
      <w:sz w:val="20"/>
      <w:szCs w:val="20"/>
      <w:lang w:val="x-none" w:eastAsia="x-none"/>
    </w:rPr>
  </w:style>
  <w:style w:type="paragraph" w:customStyle="1" w:styleId="PL">
    <w:name w:val="PL"/>
    <w:link w:val="PLChar"/>
    <w:qFormat/>
    <w:rsid w:val="00190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1904C2"/>
    <w:rPr>
      <w:rFonts w:ascii="Courier New" w:eastAsia="Times New Roman" w:hAnsi="Courier New" w:cs="Times New Roman"/>
      <w:noProof/>
      <w:sz w:val="16"/>
      <w:szCs w:val="20"/>
    </w:rPr>
  </w:style>
  <w:style w:type="character" w:customStyle="1" w:styleId="UnresolvedMention1">
    <w:name w:val="Unresolved Mention1"/>
    <w:basedOn w:val="a2"/>
    <w:uiPriority w:val="99"/>
    <w:semiHidden/>
    <w:unhideWhenUsed/>
    <w:rsid w:val="001904C2"/>
    <w:rPr>
      <w:color w:val="808080"/>
      <w:shd w:val="clear" w:color="auto" w:fill="E6E6E6"/>
    </w:rPr>
  </w:style>
  <w:style w:type="paragraph" w:customStyle="1" w:styleId="StyleHeading1NMPHeading1H1h11h12h13h14h15h16appheadin">
    <w:name w:val="Style Heading 1NMP Heading 1H1h11h12h13h14h15h16app headin..."/>
    <w:basedOn w:val="10"/>
    <w:rsid w:val="001904C2"/>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sid w:val="001904C2"/>
    <w:rPr>
      <w:color w:val="605E5C"/>
      <w:shd w:val="clear" w:color="auto" w:fill="E1DFDD"/>
    </w:rPr>
  </w:style>
  <w:style w:type="paragraph" w:customStyle="1" w:styleId="1">
    <w:name w:val="样式1"/>
    <w:basedOn w:val="a1"/>
    <w:qFormat/>
    <w:rsid w:val="001904C2"/>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x-none" w:eastAsia="ja-JP"/>
    </w:rPr>
  </w:style>
  <w:style w:type="paragraph" w:customStyle="1" w:styleId="TAH">
    <w:name w:val="TAH"/>
    <w:basedOn w:val="TAC"/>
    <w:link w:val="TAHCar"/>
    <w:qFormat/>
    <w:rsid w:val="001904C2"/>
    <w:rPr>
      <w:b/>
    </w:rPr>
  </w:style>
  <w:style w:type="paragraph" w:customStyle="1" w:styleId="TAC">
    <w:name w:val="TAC"/>
    <w:basedOn w:val="a1"/>
    <w:link w:val="TACChar"/>
    <w:qFormat/>
    <w:rsid w:val="001904C2"/>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sid w:val="001904C2"/>
    <w:rPr>
      <w:rFonts w:ascii="Arial" w:hAnsi="Arial" w:cs="Times New Roman"/>
      <w:sz w:val="18"/>
      <w:szCs w:val="20"/>
      <w:lang w:val="en-GB"/>
    </w:rPr>
  </w:style>
  <w:style w:type="character" w:customStyle="1" w:styleId="TAHCar">
    <w:name w:val="TAH Car"/>
    <w:link w:val="TAH"/>
    <w:qFormat/>
    <w:locked/>
    <w:rsid w:val="001904C2"/>
    <w:rPr>
      <w:rFonts w:ascii="Arial" w:hAnsi="Arial" w:cs="Times New Roman"/>
      <w:b/>
      <w:sz w:val="18"/>
      <w:szCs w:val="20"/>
      <w:lang w:val="en-GB"/>
    </w:rPr>
  </w:style>
  <w:style w:type="character" w:customStyle="1" w:styleId="19">
    <w:name w:val="访问过的超链接1"/>
    <w:basedOn w:val="a2"/>
    <w:semiHidden/>
    <w:unhideWhenUsed/>
    <w:rsid w:val="001904C2"/>
    <w:rPr>
      <w:color w:val="954F72"/>
      <w:u w:val="single"/>
    </w:rPr>
  </w:style>
  <w:style w:type="character" w:styleId="afffa">
    <w:name w:val="Placeholder Text"/>
    <w:basedOn w:val="a2"/>
    <w:uiPriority w:val="99"/>
    <w:semiHidden/>
    <w:rsid w:val="001904C2"/>
    <w:rPr>
      <w:color w:val="808080"/>
    </w:rPr>
  </w:style>
  <w:style w:type="table" w:customStyle="1" w:styleId="4-12">
    <w:name w:val="网格表 4 - 着色 12"/>
    <w:basedOn w:val="a3"/>
    <w:next w:val="4-1"/>
    <w:uiPriority w:val="49"/>
    <w:rsid w:val="001904C2"/>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next w:val="4-5"/>
    <w:uiPriority w:val="49"/>
    <w:rsid w:val="001904C2"/>
    <w:pPr>
      <w:spacing w:after="0" w:line="240" w:lineRule="auto"/>
    </w:pPr>
    <w:rPr>
      <w:kern w:val="2"/>
      <w:sz w:val="21"/>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afffb">
    <w:name w:val="Emphasis"/>
    <w:basedOn w:val="a2"/>
    <w:qFormat/>
    <w:rsid w:val="001904C2"/>
    <w:rPr>
      <w:i w:val="0"/>
      <w:iCs w:val="0"/>
    </w:rPr>
  </w:style>
  <w:style w:type="character" w:customStyle="1" w:styleId="fontstyle31">
    <w:name w:val="fontstyle31"/>
    <w:basedOn w:val="a2"/>
    <w:rsid w:val="001904C2"/>
    <w:rPr>
      <w:rFonts w:ascii="TimesNewRomanPSMT" w:hAnsi="TimesNewRomanPSMT" w:hint="default"/>
      <w:b w:val="0"/>
      <w:bCs w:val="0"/>
      <w:i w:val="0"/>
      <w:iCs w:val="0"/>
      <w:color w:val="000000"/>
      <w:sz w:val="54"/>
      <w:szCs w:val="54"/>
    </w:rPr>
  </w:style>
  <w:style w:type="paragraph" w:customStyle="1" w:styleId="TAN">
    <w:name w:val="TAN"/>
    <w:basedOn w:val="a1"/>
    <w:link w:val="TANChar"/>
    <w:qFormat/>
    <w:rsid w:val="001904C2"/>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sid w:val="001904C2"/>
    <w:rPr>
      <w:rFonts w:ascii="Arial" w:eastAsia="Arial" w:hAnsi="Arial" w:cs="Times New Roman"/>
      <w:sz w:val="18"/>
      <w:szCs w:val="20"/>
      <w:lang w:val="en-GB"/>
    </w:rPr>
  </w:style>
  <w:style w:type="character" w:customStyle="1" w:styleId="number2">
    <w:name w:val="number2"/>
    <w:basedOn w:val="a2"/>
    <w:rsid w:val="001904C2"/>
  </w:style>
  <w:style w:type="paragraph" w:customStyle="1" w:styleId="TAL">
    <w:name w:val="TAL"/>
    <w:basedOn w:val="a1"/>
    <w:link w:val="TALCar"/>
    <w:rsid w:val="001904C2"/>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04C2"/>
    <w:rPr>
      <w:rFonts w:ascii="Arial" w:eastAsia="Times New Roman" w:hAnsi="Arial" w:cs="Times New Roman"/>
      <w:sz w:val="18"/>
      <w:szCs w:val="20"/>
      <w:lang w:val="en-GB" w:eastAsia="ja-JP"/>
    </w:rPr>
  </w:style>
  <w:style w:type="character" w:customStyle="1" w:styleId="B1Zchn">
    <w:name w:val="B1 Zchn"/>
    <w:qFormat/>
    <w:rsid w:val="001904C2"/>
    <w:rPr>
      <w:lang w:val="en-GB" w:eastAsia="en-US"/>
    </w:rPr>
  </w:style>
  <w:style w:type="table" w:customStyle="1" w:styleId="4-21">
    <w:name w:val="网格表 4 - 着色 21"/>
    <w:basedOn w:val="a3"/>
    <w:next w:val="4-2"/>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sid w:val="001904C2"/>
    <w:rPr>
      <w:rFonts w:ascii="CambriaMath" w:hAnsi="CambriaMath" w:hint="default"/>
      <w:b w:val="0"/>
      <w:bCs w:val="0"/>
      <w:i w:val="0"/>
      <w:iCs w:val="0"/>
      <w:color w:val="000000"/>
      <w:sz w:val="20"/>
      <w:szCs w:val="20"/>
    </w:rPr>
  </w:style>
  <w:style w:type="numbering" w:customStyle="1" w:styleId="StyleBulletedSymbolsymbolLeft025Hanging025">
    <w:name w:val="Style Bulleted Symbol (symbol) Left:  0.25&quot; Hanging:  0.25&quot;"/>
    <w:rsid w:val="001904C2"/>
    <w:pPr>
      <w:numPr>
        <w:numId w:val="16"/>
      </w:numPr>
    </w:pPr>
  </w:style>
  <w:style w:type="character" w:customStyle="1" w:styleId="tgt1">
    <w:name w:val="tgt1"/>
    <w:basedOn w:val="a2"/>
    <w:rsid w:val="001904C2"/>
  </w:style>
  <w:style w:type="table" w:customStyle="1" w:styleId="5-51">
    <w:name w:val="网格表 5 深色 - 着色 51"/>
    <w:basedOn w:val="a3"/>
    <w:next w:val="5-5"/>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sid w:val="001904C2"/>
    <w:rPr>
      <w:rFonts w:ascii="Times New Roman" w:eastAsia="Times New Roman" w:hAnsi="Times New Roman" w:cs="Times New Roman"/>
      <w:sz w:val="20"/>
      <w:szCs w:val="20"/>
      <w:lang w:val="en-GB"/>
    </w:rPr>
  </w:style>
  <w:style w:type="table" w:customStyle="1" w:styleId="5-11">
    <w:name w:val="网格表 5 深色 - 着色 11"/>
    <w:basedOn w:val="a3"/>
    <w:next w:val="5-1"/>
    <w:uiPriority w:val="50"/>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next w:val="4-3"/>
    <w:uiPriority w:val="49"/>
    <w:rsid w:val="001904C2"/>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styleId="afffc">
    <w:name w:val="FollowedHyperlink"/>
    <w:basedOn w:val="a2"/>
    <w:uiPriority w:val="99"/>
    <w:semiHidden/>
    <w:unhideWhenUsed/>
    <w:rsid w:val="001904C2"/>
    <w:rPr>
      <w:color w:val="954F72" w:themeColor="followedHyperlink"/>
      <w:u w:val="single"/>
    </w:rPr>
  </w:style>
  <w:style w:type="table" w:styleId="4-5">
    <w:name w:val="Grid Table 4 Accent 5"/>
    <w:basedOn w:val="a3"/>
    <w:uiPriority w:val="49"/>
    <w:rsid w:val="001904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4-2">
    <w:name w:val="Grid Table 4 Accent 2"/>
    <w:basedOn w:val="a3"/>
    <w:uiPriority w:val="49"/>
    <w:rsid w:val="001904C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5-5">
    <w:name w:val="Grid Table 5 Dark Accent 5"/>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1904C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3"/>
    <w:uiPriority w:val="49"/>
    <w:rsid w:val="001904C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
    <w:name w:val="网格表 5 深色 - 着色 12"/>
    <w:basedOn w:val="a3"/>
    <w:next w:val="5-1"/>
    <w:uiPriority w:val="50"/>
    <w:rsid w:val="00AD4CF0"/>
    <w:pPr>
      <w:spacing w:after="0" w:line="240" w:lineRule="auto"/>
    </w:pPr>
    <w:rPr>
      <w:rFonts w:ascii="Times New Roman" w:eastAsia="宋体" w:hAnsi="Times New Roman"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next w:val="4-1"/>
    <w:uiPriority w:val="49"/>
    <w:rsid w:val="00AD4CF0"/>
    <w:pPr>
      <w:spacing w:after="0" w:line="240" w:lineRule="auto"/>
    </w:pPr>
    <w:rPr>
      <w:kern w:val="2"/>
      <w:sz w:val="21"/>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rsid w:val="008E6692"/>
    <w:pPr>
      <w:keepLines/>
      <w:tabs>
        <w:tab w:val="center" w:pos="4536"/>
        <w:tab w:val="right" w:pos="9072"/>
      </w:tabs>
      <w:spacing w:after="180" w:line="240" w:lineRule="auto"/>
    </w:pPr>
    <w:rPr>
      <w:rFonts w:ascii="Times New Roman" w:eastAsia="宋体" w:hAnsi="Times New Roman" w:cs="Times New Roman"/>
      <w:noProof/>
      <w:sz w:val="20"/>
      <w:szCs w:val="20"/>
      <w:lang w:val="en-GB"/>
    </w:rPr>
  </w:style>
  <w:style w:type="paragraph" w:customStyle="1" w:styleId="xmsonormal">
    <w:name w:val="x_msonormal"/>
    <w:basedOn w:val="a1"/>
    <w:qFormat/>
    <w:rsid w:val="00765839"/>
    <w:pPr>
      <w:spacing w:before="100" w:beforeAutospacing="1" w:after="100" w:afterAutospacing="1" w:line="240" w:lineRule="auto"/>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8729">
      <w:bodyDiv w:val="1"/>
      <w:marLeft w:val="0"/>
      <w:marRight w:val="0"/>
      <w:marTop w:val="0"/>
      <w:marBottom w:val="0"/>
      <w:divBdr>
        <w:top w:val="none" w:sz="0" w:space="0" w:color="auto"/>
        <w:left w:val="none" w:sz="0" w:space="0" w:color="auto"/>
        <w:bottom w:val="none" w:sz="0" w:space="0" w:color="auto"/>
        <w:right w:val="none" w:sz="0" w:space="0" w:color="auto"/>
      </w:divBdr>
    </w:div>
    <w:div w:id="221790032">
      <w:bodyDiv w:val="1"/>
      <w:marLeft w:val="0"/>
      <w:marRight w:val="0"/>
      <w:marTop w:val="0"/>
      <w:marBottom w:val="0"/>
      <w:divBdr>
        <w:top w:val="none" w:sz="0" w:space="0" w:color="auto"/>
        <w:left w:val="none" w:sz="0" w:space="0" w:color="auto"/>
        <w:bottom w:val="none" w:sz="0" w:space="0" w:color="auto"/>
        <w:right w:val="none" w:sz="0" w:space="0" w:color="auto"/>
      </w:divBdr>
    </w:div>
    <w:div w:id="555052348">
      <w:bodyDiv w:val="1"/>
      <w:marLeft w:val="0"/>
      <w:marRight w:val="0"/>
      <w:marTop w:val="0"/>
      <w:marBottom w:val="0"/>
      <w:divBdr>
        <w:top w:val="none" w:sz="0" w:space="0" w:color="auto"/>
        <w:left w:val="none" w:sz="0" w:space="0" w:color="auto"/>
        <w:bottom w:val="none" w:sz="0" w:space="0" w:color="auto"/>
        <w:right w:val="none" w:sz="0" w:space="0" w:color="auto"/>
      </w:divBdr>
    </w:div>
    <w:div w:id="1064376235">
      <w:bodyDiv w:val="1"/>
      <w:marLeft w:val="0"/>
      <w:marRight w:val="0"/>
      <w:marTop w:val="0"/>
      <w:marBottom w:val="0"/>
      <w:divBdr>
        <w:top w:val="none" w:sz="0" w:space="0" w:color="auto"/>
        <w:left w:val="none" w:sz="0" w:space="0" w:color="auto"/>
        <w:bottom w:val="none" w:sz="0" w:space="0" w:color="auto"/>
        <w:right w:val="none" w:sz="0" w:space="0" w:color="auto"/>
      </w:divBdr>
    </w:div>
    <w:div w:id="11304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125c4117a0ba48d2"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DDBB1-1BB6-4A23-93E6-52633579A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14475</TotalTime>
  <Pages>7</Pages>
  <Words>2678</Words>
  <Characters>15269</Characters>
  <Application>Microsoft Office Word</Application>
  <DocSecurity>0</DocSecurity>
  <Lines>127</Lines>
  <Paragraphs>35</Paragraphs>
  <ScaleCrop>false</ScaleCrop>
  <Company/>
  <LinksUpToDate>false</LinksUpToDate>
  <CharactersWithSpaces>17912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邓一伟</cp:lastModifiedBy>
  <cp:revision>729</cp:revision>
  <dcterms:created xsi:type="dcterms:W3CDTF">2020-05-12T12:32:00Z</dcterms:created>
  <dcterms:modified xsi:type="dcterms:W3CDTF">2022-11-07T10:08:00Z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